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CB" w:rsidRPr="006D7732" w:rsidRDefault="0061416A" w:rsidP="006D7732">
      <w:pPr>
        <w:pStyle w:val="a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Лекция </w:t>
      </w:r>
      <w:r w:rsidR="00EC76B6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E3BCB" w:rsidRPr="006D7732">
        <w:rPr>
          <w:rFonts w:ascii="Times New Roman" w:hAnsi="Times New Roman" w:cs="Times New Roman"/>
          <w:b/>
          <w:snapToGrid w:val="0"/>
          <w:sz w:val="28"/>
          <w:szCs w:val="28"/>
        </w:rPr>
        <w:t>ИНТЕРФЕРЕНЦИЯ СВЕТА</w:t>
      </w:r>
    </w:p>
    <w:p w:rsidR="0061416A" w:rsidRDefault="0061416A" w:rsidP="0061416A">
      <w:pPr>
        <w:pStyle w:val="a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План</w:t>
      </w:r>
    </w:p>
    <w:p w:rsidR="0061416A" w:rsidRDefault="00EC76B6" w:rsidP="006D7732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3.1 </w:t>
      </w:r>
      <w:r w:rsidR="006D7732">
        <w:rPr>
          <w:rFonts w:ascii="Times New Roman" w:hAnsi="Times New Roman" w:cs="Times New Roman"/>
          <w:snapToGrid w:val="0"/>
          <w:sz w:val="28"/>
          <w:szCs w:val="28"/>
        </w:rPr>
        <w:t>Сложение световых волн</w:t>
      </w:r>
      <w:r w:rsidR="0061416A">
        <w:rPr>
          <w:rFonts w:ascii="Times New Roman" w:hAnsi="Times New Roman" w:cs="Times New Roman"/>
          <w:snapToGrid w:val="0"/>
          <w:sz w:val="28"/>
          <w:szCs w:val="28"/>
        </w:rPr>
        <w:t xml:space="preserve"> от обычных источников света</w:t>
      </w:r>
      <w:r w:rsidR="006D77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1416A" w:rsidRDefault="00EC76B6" w:rsidP="006D7732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3.2</w:t>
      </w:r>
      <w:r w:rsidR="0061416A">
        <w:rPr>
          <w:rFonts w:ascii="Times New Roman" w:hAnsi="Times New Roman" w:cs="Times New Roman"/>
          <w:snapToGrid w:val="0"/>
          <w:sz w:val="28"/>
          <w:szCs w:val="28"/>
        </w:rPr>
        <w:t xml:space="preserve"> Когерентные источники света. Получение когерентных источников света.</w:t>
      </w:r>
    </w:p>
    <w:p w:rsidR="0061416A" w:rsidRDefault="0061416A" w:rsidP="006D7732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EC76B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D773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E3BCB" w:rsidRPr="006D7732">
        <w:rPr>
          <w:rFonts w:ascii="Times New Roman" w:hAnsi="Times New Roman" w:cs="Times New Roman"/>
          <w:snapToGrid w:val="0"/>
          <w:sz w:val="28"/>
          <w:szCs w:val="28"/>
        </w:rPr>
        <w:t xml:space="preserve">Интерференция </w:t>
      </w:r>
      <w:r w:rsidR="00150A81">
        <w:rPr>
          <w:rFonts w:ascii="Times New Roman" w:hAnsi="Times New Roman" w:cs="Times New Roman"/>
          <w:snapToGrid w:val="0"/>
          <w:sz w:val="28"/>
          <w:szCs w:val="28"/>
        </w:rPr>
        <w:t>света</w:t>
      </w:r>
      <w:r w:rsidR="006D773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61416A" w:rsidRDefault="00EC76B6" w:rsidP="006D7732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3.4</w:t>
      </w:r>
      <w:r w:rsidR="004E3BCB" w:rsidRPr="006D7732">
        <w:rPr>
          <w:rFonts w:ascii="Times New Roman" w:hAnsi="Times New Roman" w:cs="Times New Roman"/>
          <w:snapToGrid w:val="0"/>
          <w:sz w:val="28"/>
          <w:szCs w:val="28"/>
        </w:rPr>
        <w:t xml:space="preserve"> Интерференция света в тонких пленках</w:t>
      </w:r>
      <w:r w:rsidR="0061416A">
        <w:rPr>
          <w:rFonts w:ascii="Times New Roman" w:hAnsi="Times New Roman" w:cs="Times New Roman"/>
          <w:snapToGrid w:val="0"/>
          <w:sz w:val="28"/>
          <w:szCs w:val="28"/>
        </w:rPr>
        <w:t xml:space="preserve"> (полосы равного наклона)</w:t>
      </w:r>
      <w:r w:rsidR="004E3BCB" w:rsidRPr="006D773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61416A" w:rsidRDefault="00EC76B6" w:rsidP="006D7732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1416A">
        <w:rPr>
          <w:rFonts w:ascii="Times New Roman" w:hAnsi="Times New Roman" w:cs="Times New Roman"/>
          <w:snapToGrid w:val="0"/>
          <w:sz w:val="28"/>
          <w:szCs w:val="28"/>
        </w:rPr>
        <w:t>.5</w:t>
      </w:r>
      <w:r w:rsidR="0061416A" w:rsidRPr="0061416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416A" w:rsidRPr="006D7732">
        <w:rPr>
          <w:rFonts w:ascii="Times New Roman" w:hAnsi="Times New Roman" w:cs="Times New Roman"/>
          <w:snapToGrid w:val="0"/>
          <w:sz w:val="28"/>
          <w:szCs w:val="28"/>
        </w:rPr>
        <w:t>Интерференция света в тонких пленках</w:t>
      </w:r>
      <w:r w:rsidR="0061416A">
        <w:rPr>
          <w:rFonts w:ascii="Times New Roman" w:hAnsi="Times New Roman" w:cs="Times New Roman"/>
          <w:snapToGrid w:val="0"/>
          <w:sz w:val="28"/>
          <w:szCs w:val="28"/>
        </w:rPr>
        <w:t xml:space="preserve"> (полосы равной толщины)</w:t>
      </w:r>
      <w:r w:rsidR="0061416A" w:rsidRPr="006D77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F505C" w:rsidRPr="00EF505C" w:rsidRDefault="0061416A" w:rsidP="00EF505C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</w:p>
    <w:p w:rsid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>Свет является электромагнитной волной. Сложение волн, распространяющихся в среде, определяется сложением соответствующих колебаний. Рассмотрим наиболее простой случай сложения ЭМВ (</w:t>
      </w:r>
      <w:r w:rsidRPr="00EF505C">
        <w:rPr>
          <w:rFonts w:ascii="Times New Roman" w:hAnsi="Times New Roman" w:cs="Times New Roman"/>
          <w:b/>
          <w:sz w:val="28"/>
          <w:szCs w:val="28"/>
        </w:rPr>
        <w:t>частоты их</w:t>
      </w:r>
      <w:r w:rsidRPr="00EF505C">
        <w:rPr>
          <w:rFonts w:ascii="Times New Roman" w:hAnsi="Times New Roman" w:cs="Times New Roman"/>
          <w:sz w:val="28"/>
          <w:szCs w:val="28"/>
        </w:rPr>
        <w:t xml:space="preserve"> </w:t>
      </w:r>
      <w:r w:rsidRPr="00EF505C">
        <w:rPr>
          <w:rFonts w:ascii="Times New Roman" w:hAnsi="Times New Roman" w:cs="Times New Roman"/>
          <w:b/>
          <w:sz w:val="28"/>
          <w:szCs w:val="28"/>
        </w:rPr>
        <w:t>одинаковы, направления электрических векторов совпадают</w:t>
      </w:r>
      <w:r w:rsidRPr="00EF505C">
        <w:rPr>
          <w:rFonts w:ascii="Times New Roman" w:hAnsi="Times New Roman" w:cs="Times New Roman"/>
          <w:sz w:val="28"/>
          <w:szCs w:val="28"/>
        </w:rPr>
        <w:t>).</w:t>
      </w:r>
    </w:p>
    <w:p w:rsidR="00C55565" w:rsidRDefault="0039229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95" style="position:absolute;left:0;text-align:left;margin-left:140.6pt;margin-top:5.55pt;width:227.55pt;height:184.1pt;z-index:251661824" coordorigin="1109,11922" coordsize="3737,3672">
            <v:group id="_x0000_s1296" style="position:absolute;left:1109;top:11922;width:3737;height:2919" coordorigin="1109,11922" coordsize="3737,291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97" type="#_x0000_t202" style="position:absolute;left:1136;top:12584;width:545;height:493" stroked="f">
                <v:textbox style="mso-next-textbox:#_x0000_s1297">
                  <w:txbxContent>
                    <w:p w:rsidR="0061416A" w:rsidRDefault="0061416A" w:rsidP="00C55565">
                      <w:pPr>
                        <w:jc w:val="center"/>
                      </w:pPr>
                      <w:r>
                        <w:rPr>
                          <w:i/>
                        </w:rPr>
                        <w:t>S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group id="_x0000_s1298" style="position:absolute;left:1109;top:11922;width:3737;height:2919" coordorigin="1096,11883" coordsize="3737,2919">
                <v:shape id="_x0000_s1299" type="#_x0000_t202" style="position:absolute;left:1096;top:13628;width:545;height:493" stroked="f">
                  <v:textbox style="mso-next-textbox:#_x0000_s1299">
                    <w:txbxContent>
                      <w:p w:rsidR="0061416A" w:rsidRDefault="0061416A" w:rsidP="00C55565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300" type="#_x0000_t202" style="position:absolute;left:2497;top:12006;width:545;height:493" stroked="f">
                  <v:textbox style="mso-next-textbox:#_x0000_s1300">
                    <w:txbxContent>
                      <w:p w:rsidR="0061416A" w:rsidRDefault="0061416A" w:rsidP="00C55565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301" type="#_x0000_t202" style="position:absolute;left:2549;top:12830;width:545;height:493" stroked="f">
                  <v:textbox style="mso-next-textbox:#_x0000_s1301">
                    <w:txbxContent>
                      <w:p w:rsidR="0061416A" w:rsidRDefault="0061416A" w:rsidP="00C55565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302" type="#_x0000_t202" style="position:absolute;left:1764;top:13946;width:545;height:493" stroked="f">
                  <v:textbox style="mso-next-textbox:#_x0000_s1302">
                    <w:txbxContent>
                      <w:p w:rsidR="0061416A" w:rsidRDefault="0061416A" w:rsidP="00C55565">
                        <w:pPr>
                          <w:jc w:val="center"/>
                        </w:pPr>
                        <w:proofErr w:type="spellStart"/>
                        <w:r>
                          <w:t>Δ</w:t>
                        </w:r>
                        <w:r>
                          <w:rPr>
                            <w:i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_x0000_s1303" type="#_x0000_t202" style="position:absolute;left:4288;top:12175;width:545;height:493" stroked="f">
                  <v:textbox style="mso-next-textbox:#_x0000_s1303">
                    <w:txbxContent>
                      <w:p w:rsidR="0061416A" w:rsidRDefault="0061416A" w:rsidP="00C55565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304" type="#_x0000_t202" style="position:absolute;left:4255;top:14217;width:545;height:442" stroked="f">
                  <v:textbox style="mso-next-textbox:#_x0000_s1304">
                    <w:txbxContent>
                      <w:p w:rsidR="0061416A" w:rsidRDefault="0061416A" w:rsidP="00C55565">
                        <w:pPr>
                          <w:jc w:val="center"/>
                        </w:pPr>
                        <w:r>
                          <w:t>Э</w:t>
                        </w:r>
                      </w:p>
                    </w:txbxContent>
                  </v:textbox>
                </v:shape>
                <v:group id="_x0000_s1305" style="position:absolute;left:1494;top:12068;width:3240;height:1980" coordorigin="1494,12068" coordsize="3240,1980">
                  <v:line id="_x0000_s1306" style="position:absolute;flip:y" from="1494,12068" to="4734,12608" o:allowincell="f" strokeweight="1pt">
                    <v:stroke startarrow="oval" endarrow="block"/>
                  </v:line>
                  <v:line id="_x0000_s1307" style="position:absolute;flip:y" from="1494,12068" to="4734,14048" o:allowincell="f" strokeweight="1pt">
                    <v:stroke startarrow="oval" endarrow="block"/>
                  </v:line>
                  <v:line id="_x0000_s1308" style="position:absolute" from="1505,12647" to="2045,13727" strokeweight="1pt">
                    <v:stroke dashstyle="dash"/>
                  </v:line>
                </v:group>
                <v:line id="_x0000_s1309" style="position:absolute;flip:x" from="4722,11883" to="4735,14802" strokeweight="2.25pt"/>
              </v:group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310" type="#_x0000_t88" style="position:absolute;left:1724;top:13709;width:258;height:653;rotation:3649727fd"/>
            </v:group>
            <v:shape id="_x0000_s1311" type="#_x0000_t202" style="position:absolute;left:1285;top:14919;width:3489;height:675" stroked="f">
              <v:textbox style="mso-next-textbox:#_x0000_s1311">
                <w:txbxContent>
                  <w:p w:rsidR="0061416A" w:rsidRPr="0061416A" w:rsidRDefault="0061416A" w:rsidP="006D7732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416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Рисунок 1.5 Сложение световых волн.</w:t>
                    </w:r>
                  </w:p>
                  <w:p w:rsidR="0061416A" w:rsidRDefault="0061416A" w:rsidP="00C55565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C55565" w:rsidRDefault="00C55565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565" w:rsidRPr="00EF505C" w:rsidRDefault="00C55565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05C" w:rsidRPr="00EF505C" w:rsidRDefault="00EF505C" w:rsidP="00EF505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565" w:rsidRDefault="00C55565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7732" w:rsidRDefault="006D7732" w:rsidP="00EF505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34D8" w:rsidRDefault="00EF34D8" w:rsidP="00EF34D8">
      <w:pPr>
        <w:pStyle w:val="a7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p w:rsidR="006D7732" w:rsidRPr="00EF34D8" w:rsidRDefault="00EF34D8" w:rsidP="00EF34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7732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7.6pt" o:ole="" fillcolor="window">
            <v:imagedata r:id="rId8" o:title=""/>
          </v:shape>
          <o:OLEObject Type="Embed" ProgID="Equation.3" ShapeID="_x0000_i1025" DrawAspect="Content" ObjectID="_1693997346" r:id="rId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- </w:t>
      </w:r>
      <w:r w:rsidRPr="00EF34D8">
        <w:rPr>
          <w:rFonts w:ascii="Times New Roman" w:hAnsi="Times New Roman" w:cs="Times New Roman"/>
          <w:b/>
          <w:i/>
          <w:sz w:val="28"/>
          <w:szCs w:val="28"/>
        </w:rPr>
        <w:t>геометрическая</w:t>
      </w:r>
      <w:r w:rsidRPr="00A825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34D8">
        <w:rPr>
          <w:rFonts w:ascii="Times New Roman" w:hAnsi="Times New Roman" w:cs="Times New Roman"/>
          <w:b/>
          <w:i/>
          <w:sz w:val="28"/>
          <w:szCs w:val="28"/>
        </w:rPr>
        <w:t>разность хода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 xml:space="preserve">В этом случае для каждой точки среды, в которой происходит сложение волн, амплитуда результирующей волны для напряженности электрического поля равна: </w:t>
      </w:r>
    </w:p>
    <w:p w:rsidR="00EF505C" w:rsidRPr="00EF505C" w:rsidRDefault="00EF505C" w:rsidP="00EF50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D7732">
        <w:rPr>
          <w:rFonts w:ascii="Times New Roman" w:hAnsi="Times New Roman" w:cs="Times New Roman"/>
          <w:sz w:val="28"/>
          <w:szCs w:val="28"/>
        </w:rPr>
        <w:t xml:space="preserve">   </w:t>
      </w:r>
      <w:r w:rsidRPr="00EF505C">
        <w:rPr>
          <w:rFonts w:ascii="Times New Roman" w:hAnsi="Times New Roman" w:cs="Times New Roman"/>
          <w:sz w:val="28"/>
          <w:szCs w:val="28"/>
        </w:rPr>
        <w:t xml:space="preserve">   </w:t>
      </w:r>
      <w:r w:rsidR="0061416A" w:rsidRPr="00EF505C">
        <w:rPr>
          <w:rFonts w:ascii="Times New Roman" w:hAnsi="Times New Roman" w:cs="Times New Roman"/>
          <w:position w:val="-10"/>
          <w:sz w:val="28"/>
          <w:szCs w:val="28"/>
        </w:rPr>
        <w:object w:dxaOrig="3220" w:dyaOrig="360">
          <v:shape id="_x0000_i1026" type="#_x0000_t75" style="width:161.6pt;height:18.4pt" o:ole="">
            <v:imagedata r:id="rId10" o:title=""/>
          </v:shape>
          <o:OLEObject Type="Embed" ProgID="Equation.3" ShapeID="_x0000_i1026" DrawAspect="Content" ObjectID="_1693997347" r:id="rId11"/>
        </w:object>
      </w:r>
      <w:r w:rsidRPr="00EF505C">
        <w:rPr>
          <w:rFonts w:ascii="Times New Roman" w:hAnsi="Times New Roman" w:cs="Times New Roman"/>
          <w:sz w:val="28"/>
          <w:szCs w:val="28"/>
        </w:rPr>
        <w:t xml:space="preserve">, </w:t>
      </w:r>
      <w:r w:rsidR="006D7732">
        <w:rPr>
          <w:rFonts w:ascii="Times New Roman" w:hAnsi="Times New Roman" w:cs="Times New Roman"/>
          <w:sz w:val="28"/>
          <w:szCs w:val="28"/>
        </w:rPr>
        <w:t xml:space="preserve">    </w:t>
      </w:r>
      <w:r w:rsidR="0061416A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="006D7732">
        <w:rPr>
          <w:rFonts w:ascii="Times New Roman" w:hAnsi="Times New Roman" w:cs="Times New Roman"/>
          <w:sz w:val="28"/>
          <w:szCs w:val="28"/>
        </w:rPr>
        <w:t>1</w:t>
      </w:r>
      <w:r w:rsidR="0061416A">
        <w:rPr>
          <w:rFonts w:ascii="Times New Roman" w:hAnsi="Times New Roman" w:cs="Times New Roman"/>
          <w:sz w:val="28"/>
          <w:szCs w:val="28"/>
        </w:rPr>
        <w:t>.5</w:t>
      </w:r>
      <w:r w:rsidR="006D7732">
        <w:rPr>
          <w:rFonts w:ascii="Times New Roman" w:hAnsi="Times New Roman" w:cs="Times New Roman"/>
          <w:sz w:val="28"/>
          <w:szCs w:val="28"/>
        </w:rPr>
        <w:t>)</w:t>
      </w:r>
    </w:p>
    <w:p w:rsidR="00EF505C" w:rsidRPr="00EF505C" w:rsidRDefault="00EF505C" w:rsidP="00EF50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F505C">
        <w:rPr>
          <w:rFonts w:ascii="Times New Roman" w:hAnsi="Times New Roman" w:cs="Times New Roman"/>
          <w:sz w:val="28"/>
          <w:szCs w:val="28"/>
        </w:rPr>
        <w:t>Δφ</w:t>
      </w:r>
      <w:proofErr w:type="spellEnd"/>
      <w:r w:rsidRPr="00EF505C">
        <w:rPr>
          <w:rFonts w:ascii="Times New Roman" w:hAnsi="Times New Roman" w:cs="Times New Roman"/>
          <w:sz w:val="28"/>
          <w:szCs w:val="28"/>
        </w:rPr>
        <w:t xml:space="preserve"> – разность фаз слагаемых волн. </w:t>
      </w:r>
    </w:p>
    <w:p w:rsidR="006D7732" w:rsidRPr="00EF505C" w:rsidRDefault="006D7732" w:rsidP="006D773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>Интенсивность волны пропорциональна квадрату амплитуды, значит можно записать</w:t>
      </w:r>
      <w:r w:rsidR="00FB5786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Pr="00EF505C">
        <w:rPr>
          <w:rFonts w:ascii="Times New Roman" w:hAnsi="Times New Roman" w:cs="Times New Roman"/>
          <w:sz w:val="28"/>
          <w:szCs w:val="28"/>
        </w:rPr>
        <w:t xml:space="preserve"> </w:t>
      </w:r>
      <w:r w:rsidR="0061416A" w:rsidRPr="00EF505C">
        <w:rPr>
          <w:rFonts w:ascii="Times New Roman" w:hAnsi="Times New Roman" w:cs="Times New Roman"/>
          <w:position w:val="-12"/>
          <w:sz w:val="28"/>
          <w:szCs w:val="28"/>
        </w:rPr>
        <w:object w:dxaOrig="2920" w:dyaOrig="400">
          <v:shape id="_x0000_i1027" type="#_x0000_t75" style="width:145.65pt;height:20.1pt" o:ole="">
            <v:imagedata r:id="rId12" o:title=""/>
          </v:shape>
          <o:OLEObject Type="Embed" ProgID="Equation.3" ShapeID="_x0000_i1027" DrawAspect="Content" ObjectID="_1693997348" r:id="rId13"/>
        </w:object>
      </w:r>
      <w:r w:rsidRPr="00EF505C">
        <w:rPr>
          <w:rFonts w:ascii="Times New Roman" w:hAnsi="Times New Roman" w:cs="Times New Roman"/>
          <w:sz w:val="28"/>
          <w:szCs w:val="28"/>
        </w:rPr>
        <w:t>.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 xml:space="preserve">Обычные источники представляют собой совокупность огромного числа излучающих атомов. Излучение атомов в таких источниках не согласовано друг с другом. При этих условиях </w:t>
      </w:r>
      <w:proofErr w:type="spellStart"/>
      <w:r w:rsidRPr="00EF505C">
        <w:rPr>
          <w:rFonts w:ascii="Times New Roman" w:hAnsi="Times New Roman" w:cs="Times New Roman"/>
          <w:sz w:val="28"/>
          <w:szCs w:val="28"/>
        </w:rPr>
        <w:t>Δφ</w:t>
      </w:r>
      <w:proofErr w:type="spellEnd"/>
      <w:r w:rsidRPr="00EF505C">
        <w:rPr>
          <w:rFonts w:ascii="Times New Roman" w:hAnsi="Times New Roman" w:cs="Times New Roman"/>
          <w:sz w:val="28"/>
          <w:szCs w:val="28"/>
        </w:rPr>
        <w:t xml:space="preserve">=0 , следовательно: </w:t>
      </w:r>
    </w:p>
    <w:p w:rsidR="00EF505C" w:rsidRPr="00EF505C" w:rsidRDefault="00EF505C" w:rsidP="00FB57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position w:val="-14"/>
          <w:sz w:val="28"/>
          <w:szCs w:val="28"/>
        </w:rPr>
        <w:object w:dxaOrig="1660" w:dyaOrig="400">
          <v:shape id="_x0000_i1028" type="#_x0000_t75" style="width:82.9pt;height:20.1pt" o:ole="">
            <v:imagedata r:id="rId14" o:title=""/>
          </v:shape>
          <o:OLEObject Type="Embed" ProgID="Equation.3" ShapeID="_x0000_i1028" DrawAspect="Content" ObjectID="_1693997349" r:id="rId15"/>
        </w:object>
      </w:r>
      <w:r w:rsidR="00FB5786">
        <w:rPr>
          <w:rFonts w:ascii="Times New Roman" w:hAnsi="Times New Roman" w:cs="Times New Roman"/>
          <w:position w:val="-14"/>
          <w:sz w:val="28"/>
          <w:szCs w:val="28"/>
        </w:rPr>
        <w:t xml:space="preserve">              или         </w:t>
      </w:r>
      <w:r w:rsidRPr="00EF505C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029" type="#_x0000_t75" style="width:53.6pt;height:17.6pt" o:ole="">
            <v:imagedata r:id="rId16" o:title=""/>
          </v:shape>
          <o:OLEObject Type="Embed" ProgID="Equation.3" ShapeID="_x0000_i1029" DrawAspect="Content" ObjectID="_1693997350" r:id="rId17"/>
        </w:object>
      </w:r>
      <w:r w:rsidR="006D7732">
        <w:rPr>
          <w:rFonts w:ascii="Times New Roman" w:hAnsi="Times New Roman" w:cs="Times New Roman"/>
          <w:position w:val="-10"/>
          <w:sz w:val="28"/>
          <w:szCs w:val="28"/>
        </w:rPr>
        <w:t xml:space="preserve">               </w:t>
      </w:r>
      <w:r w:rsidR="0061416A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(</w:t>
      </w:r>
      <w:r w:rsidR="006D7732">
        <w:rPr>
          <w:rFonts w:ascii="Times New Roman" w:hAnsi="Times New Roman" w:cs="Times New Roman"/>
          <w:position w:val="-10"/>
          <w:sz w:val="28"/>
          <w:szCs w:val="28"/>
        </w:rPr>
        <w:t>2</w:t>
      </w:r>
      <w:r w:rsidR="0061416A">
        <w:rPr>
          <w:rFonts w:ascii="Times New Roman" w:hAnsi="Times New Roman" w:cs="Times New Roman"/>
          <w:position w:val="-10"/>
          <w:sz w:val="28"/>
          <w:szCs w:val="28"/>
        </w:rPr>
        <w:t>.5</w:t>
      </w:r>
      <w:r w:rsidR="006D7732">
        <w:rPr>
          <w:rFonts w:ascii="Times New Roman" w:hAnsi="Times New Roman" w:cs="Times New Roman"/>
          <w:position w:val="-10"/>
          <w:sz w:val="28"/>
          <w:szCs w:val="28"/>
        </w:rPr>
        <w:t>)</w:t>
      </w:r>
    </w:p>
    <w:p w:rsidR="00EF505C" w:rsidRDefault="00EF505C" w:rsidP="00EF505C">
      <w:pPr>
        <w:pStyle w:val="a5"/>
        <w:ind w:firstLine="709"/>
      </w:pPr>
      <w:r w:rsidRPr="00EF505C">
        <w:rPr>
          <w:szCs w:val="28"/>
        </w:rPr>
        <w:t xml:space="preserve">Таким образом, </w:t>
      </w:r>
      <w:r w:rsidRPr="0061416A">
        <w:rPr>
          <w:szCs w:val="28"/>
        </w:rPr>
        <w:t>для обычных источников света интенсивность суммарного излучения равна сумме интенсивностей слагаемых волн.</w:t>
      </w:r>
      <w:r w:rsidRPr="00EF505C">
        <w:t xml:space="preserve"> </w:t>
      </w:r>
      <w:r>
        <w:t xml:space="preserve"> То есть обычные источники света (например, лампочки </w:t>
      </w:r>
      <w:proofErr w:type="gramStart"/>
      <w:r>
        <w:t xml:space="preserve">накаливания) </w:t>
      </w:r>
      <w:proofErr w:type="gramEnd"/>
      <w:r>
        <w:t xml:space="preserve">явления интерференции не дают. </w:t>
      </w:r>
    </w:p>
    <w:p w:rsidR="0061416A" w:rsidRPr="0061416A" w:rsidRDefault="0061416A" w:rsidP="0061416A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lastRenderedPageBreak/>
        <w:t>Результат сложения будет иным, если разность фаз будет иметь некоторое постоянное значение, что реализуется при использовании когерентных источников.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b/>
          <w:i/>
          <w:sz w:val="28"/>
          <w:szCs w:val="28"/>
        </w:rPr>
        <w:t>Когерентные источники</w:t>
      </w:r>
      <w:r w:rsidRPr="00EF505C">
        <w:rPr>
          <w:rFonts w:ascii="Times New Roman" w:hAnsi="Times New Roman" w:cs="Times New Roman"/>
          <w:sz w:val="28"/>
          <w:szCs w:val="28"/>
        </w:rPr>
        <w:t xml:space="preserve"> – такие источники, которые обеспечивают постоянную во времени разность фаз слагаемых волн в различных точках. </w:t>
      </w:r>
    </w:p>
    <w:p w:rsidR="0061416A" w:rsidRPr="00676E72" w:rsidRDefault="0061416A" w:rsidP="006141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72">
        <w:rPr>
          <w:rFonts w:ascii="Times New Roman" w:hAnsi="Times New Roman" w:cs="Times New Roman"/>
          <w:sz w:val="28"/>
          <w:szCs w:val="28"/>
        </w:rPr>
        <w:t xml:space="preserve">Условию когерентности удовлетворяют </w:t>
      </w:r>
      <w:r w:rsidRPr="00676E72">
        <w:rPr>
          <w:rFonts w:ascii="Times New Roman" w:hAnsi="Times New Roman" w:cs="Times New Roman"/>
          <w:i/>
          <w:sz w:val="28"/>
          <w:szCs w:val="28"/>
        </w:rPr>
        <w:t>монохроматические волны</w:t>
      </w:r>
      <w:r w:rsidRPr="00676E72">
        <w:rPr>
          <w:rFonts w:ascii="Times New Roman" w:hAnsi="Times New Roman" w:cs="Times New Roman"/>
          <w:sz w:val="28"/>
          <w:szCs w:val="28"/>
        </w:rPr>
        <w:t xml:space="preserve"> – неограниченные в пространстве волны одной определенной и строго постоянной частоты (</w:t>
      </w:r>
      <w:r w:rsidRPr="00676E72">
        <w:rPr>
          <w:rFonts w:ascii="Times New Roman" w:hAnsi="Times New Roman" w:cs="Times New Roman"/>
          <w:sz w:val="28"/>
          <w:szCs w:val="28"/>
        </w:rPr>
        <w:sym w:font="Symbol" w:char="006E"/>
      </w:r>
      <w:r w:rsidRPr="00676E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76E72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76E72">
        <w:rPr>
          <w:rFonts w:ascii="Times New Roman" w:hAnsi="Times New Roman" w:cs="Times New Roman"/>
          <w:sz w:val="28"/>
          <w:szCs w:val="28"/>
        </w:rPr>
        <w:t>).</w:t>
      </w:r>
    </w:p>
    <w:p w:rsidR="0061416A" w:rsidRDefault="0061416A" w:rsidP="0061416A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Основная трудность в осуществлении явления интерференции света заключается в получении когерентных световых волн. Существует лишь одна возможность</w:t>
      </w:r>
      <w:r>
        <w:rPr>
          <w:rFonts w:ascii="Times New Roman" w:hAnsi="Times New Roman"/>
          <w:i w:val="0"/>
          <w:noProof/>
        </w:rPr>
        <w:t xml:space="preserve"> -</w:t>
      </w:r>
      <w:r>
        <w:rPr>
          <w:rFonts w:ascii="Times New Roman" w:hAnsi="Times New Roman"/>
          <w:i w:val="0"/>
        </w:rPr>
        <w:t xml:space="preserve"> каким-либо способом разделить свет, излучаемый каждым источником, на две группы волн, которые в силу общности происхождения должны быть когерентными. Практически это можно осуществить с помощью щелей (метод Юнга), зеркал (метод зеркал Френеля), преломляющих тел (метод </w:t>
      </w:r>
      <w:proofErr w:type="spellStart"/>
      <w:r>
        <w:rPr>
          <w:rFonts w:ascii="Times New Roman" w:hAnsi="Times New Roman"/>
          <w:i w:val="0"/>
        </w:rPr>
        <w:t>бипризмы</w:t>
      </w:r>
      <w:proofErr w:type="spellEnd"/>
      <w:r>
        <w:rPr>
          <w:rFonts w:ascii="Times New Roman" w:hAnsi="Times New Roman"/>
          <w:i w:val="0"/>
        </w:rPr>
        <w:t xml:space="preserve"> Френеля) и т.д.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48B" w:rsidTr="008A248B">
        <w:tc>
          <w:tcPr>
            <w:tcW w:w="4785" w:type="dxa"/>
          </w:tcPr>
          <w:p w:rsidR="008A248B" w:rsidRDefault="0039229C" w:rsidP="0061416A">
            <w:pPr>
              <w:pStyle w:val="FR3"/>
              <w:spacing w:line="240" w:lineRule="auto"/>
              <w:jc w:val="both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noProof/>
                <w:szCs w:val="28"/>
              </w:rPr>
              <w:pict>
                <v:group id="_x0000_s1602" style="position:absolute;left:0;text-align:left;margin-left:5.8pt;margin-top:10.75pt;width:216.3pt;height:181.75pt;z-index:251666944" coordorigin="1335,1609" coordsize="4326,3840">
                  <v:group id="_x0000_s1603" style="position:absolute;left:1335;top:1609;width:4326;height:2575" coordorigin="2167,5428" coordsize="4326,2575">
                    <v:shape id="_x0000_s1604" type="#_x0000_t202" style="position:absolute;left:2167;top:6603;width:480;height:416" stroked="f">
                      <v:textbox style="mso-next-textbox:#_x0000_s1604">
                        <w:txbxContent>
                          <w:p w:rsidR="008A248B" w:rsidRDefault="008A248B" w:rsidP="008A248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605" type="#_x0000_t202" style="position:absolute;left:3354;top:6180;width:610;height:416" stroked="f">
                      <v:textbox style="mso-next-textbox:#_x0000_s1605">
                        <w:txbxContent>
                          <w:p w:rsidR="008A248B" w:rsidRDefault="008A248B" w:rsidP="008A248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606" type="#_x0000_t202" style="position:absolute;left:3347;top:6966;width:583;height:416" stroked="f">
                      <v:textbox style="mso-next-textbox:#_x0000_s1606">
                        <w:txbxContent>
                          <w:p w:rsidR="008A248B" w:rsidRDefault="008A248B" w:rsidP="008A248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607" type="#_x0000_t202" style="position:absolute;left:5935;top:5428;width:558;height:416" stroked="f">
                      <v:textbox style="mso-next-textbox:#_x0000_s1607">
                        <w:txbxContent>
                          <w:p w:rsidR="008A248B" w:rsidRDefault="008A248B" w:rsidP="008A248B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v:textbox>
                    </v:shape>
                    <v:shape id="_x0000_s1608" type="#_x0000_t202" style="position:absolute;left:5891;top:6071;width:558;height:416" stroked="f">
                      <v:textbox style="mso-next-textbox:#_x0000_s1608">
                        <w:txbxContent>
                          <w:p w:rsidR="008A248B" w:rsidRDefault="008A248B" w:rsidP="008A248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_x0000_s1609" type="#_x0000_t202" style="position:absolute;left:5890;top:7070;width:558;height:416" stroked="f">
                      <v:textbox style="mso-next-textbox:#_x0000_s1609">
                        <w:txbxContent>
                          <w:p w:rsidR="008A248B" w:rsidRDefault="008A248B" w:rsidP="008A248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group id="_x0000_s1610" style="position:absolute;left:2548;top:5564;width:3468;height:2439" coordorigin="1667,4346" coordsize="5202,3658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611" type="#_x0000_t5" style="position:absolute;left:5034;top:5151;width:1483;height:2114;rotation:-90" fillcolor="black" stroked="f">
                        <v:fill r:id="rId18" o:title="Светлый вертикальный" type="pattern"/>
                      </v:shape>
                      <v:group id="_x0000_s1612" style="position:absolute;left:1667;top:4346;width:5202;height:3658" coordorigin="1667,4346" coordsize="5202,3658">
                        <v:group id="_x0000_s1613" style="position:absolute;left:1667;top:4346;width:5196;height:3658" coordorigin="1667,4346" coordsize="5196,3658">
                          <v:group id="_x0000_s1614" style="position:absolute;left:1667;top:5474;width:240;height:1473" coordorigin="2121,4319" coordsize="240,1473">
                            <v:group id="_x0000_s1615" style="position:absolute;left:2128;top:4319;width:233;height:662" coordorigin="2440,4293" coordsize="233,662">
                              <v:line id="_x0000_s1616" style="position:absolute" from="2556,4293" to="2556,4955" strokeweight="2.25pt"/>
                              <v:line id="_x0000_s1617" style="position:absolute" from="2440,4930" to="2673,4930" strokeweight="2.25pt"/>
                            </v:group>
                            <v:group id="_x0000_s1618" style="position:absolute;left:2121;top:5130;width:233;height:662;flip:y" coordorigin="2440,4293" coordsize="233,662">
                              <v:line id="_x0000_s1619" style="position:absolute" from="2556,4293" to="2556,4955" strokeweight="2.25pt"/>
                              <v:line id="_x0000_s1620" style="position:absolute" from="2440,4930" to="2673,4930" strokeweight="2.25pt"/>
                            </v:group>
                          </v:group>
                          <v:group id="_x0000_s1621" style="position:absolute;left:3503;top:5263;width:271;height:1898" coordorigin="3010,3729" coordsize="245,2303">
                            <v:group id="_x0000_s1622" style="position:absolute;left:3010;top:4553;width:240;height:668" coordorigin="3010,4553" coordsize="240,668">
                              <v:line id="_x0000_s1623" style="position:absolute" from="3133,4559" to="3133,5221" strokeweight="2.25pt"/>
                              <v:line id="_x0000_s1624" style="position:absolute" from="3017,5196" to="3250,5196" strokeweight="2.25pt"/>
                              <v:line id="_x0000_s1625" style="position:absolute" from="3010,4553" to="3243,4553" strokeweight="2.25pt"/>
                            </v:group>
                            <v:group id="_x0000_s1626" style="position:absolute;left:3022;top:5370;width:233;height:662;flip:y" coordorigin="2440,4293" coordsize="233,662">
                              <v:line id="_x0000_s1627" style="position:absolute" from="2556,4293" to="2556,4955" strokeweight="2.25pt"/>
                              <v:line id="_x0000_s1628" style="position:absolute" from="2440,4930" to="2673,4930" strokeweight="2.25pt"/>
                            </v:group>
                            <v:group id="_x0000_s1629" style="position:absolute;left:3015;top:3729;width:233;height:662" coordorigin="2440,4293" coordsize="233,662">
                              <v:line id="_x0000_s1630" style="position:absolute" from="2556,4293" to="2556,4955" strokeweight="2.25pt"/>
                              <v:line id="_x0000_s1631" style="position:absolute" from="2440,4930" to="2673,4930" strokeweight="2.25pt"/>
                            </v:group>
                          </v:group>
                          <v:line id="_x0000_s1632" style="position:absolute" from="6863,4346" to="6863,8004" strokeweight="2.25pt"/>
                        </v:group>
                        <v:group id="_x0000_s1633" style="position:absolute;left:1777;top:4735;width:5092;height:2945" coordorigin="1777,4735" coordsize="5092,2945">
                          <v:line id="_x0000_s1634" style="position:absolute;flip:y" from="1777,5851" to="3632,6214" strokeweight="1pt"/>
                          <v:line id="_x0000_s1635" style="position:absolute" from="1777,6214" to="3645,6564" strokeweight="1pt"/>
                          <v:group id="_x0000_s1636" style="position:absolute;left:3625;top:4735;width:3225;height:1836" coordorigin="3625,4735" coordsize="3225,1836">
                            <v:line id="_x0000_s1637" style="position:absolute;flip:y" from="3632,4735" to="6850,5851" strokeweight="1pt"/>
                            <v:line id="_x0000_s1638" style="position:absolute;flip:y" from="3625,5455" to="6843,6571" strokeweight="1pt"/>
                          </v:group>
                          <v:group id="_x0000_s1639" style="position:absolute;left:3644;top:5844;width:3225;height:1836;flip:y" coordorigin="3625,4735" coordsize="3225,1836">
                            <v:line id="_x0000_s1640" style="position:absolute;flip:y" from="3632,4735" to="6850,5851" strokeweight="1pt"/>
                            <v:line id="_x0000_s1641" style="position:absolute;flip:y" from="3625,5455" to="6843,6571" strokeweight="1pt"/>
                          </v:group>
                          <v:line id="_x0000_s1642" style="position:absolute" from="3671,5838" to="6850,6214" strokeweight="1pt"/>
                        </v:group>
                      </v:group>
                      <v:line id="_x0000_s1643" style="position:absolute;flip:y" from="3632,6227" to="6850,6564" strokeweight="1pt"/>
                    </v:group>
                    <v:line id="_x0000_s1644" style="position:absolute;rotation:-149988fd" from="5124,6694" to="5423,6746" strokeweight="1pt">
                      <v:stroke endarrow="block"/>
                    </v:line>
                    <v:line id="_x0000_s1645" style="position:absolute;rotation:-149988fd;flip:y" from="5125,6866" to="5424,6918" strokeweight="1pt">
                      <v:stroke endarrow="block"/>
                    </v:line>
                    <v:line id="_x0000_s1646" style="position:absolute;rotation:-1802790fd" from="5071,6072" to="5370,6124" strokeweight="1pt">
                      <v:stroke endarrow="block"/>
                    </v:line>
                    <v:line id="_x0000_s1647" style="position:absolute;rotation:-1802790fd;flip:y" from="5086,7490" to="5385,7542" strokeweight="1pt">
                      <v:stroke endarrow="block"/>
                    </v:line>
                    <v:line id="_x0000_s1648" style="position:absolute;rotation:-1802790fd" from="5566,6379" to="5865,6431" strokeweight="1pt">
                      <v:stroke endarrow="block"/>
                    </v:line>
                    <v:line id="_x0000_s1649" style="position:absolute;rotation:-1802790fd;flip:y" from="5581,7182" to="5880,7234" strokeweight="1pt">
                      <v:stroke endarrow="block"/>
                    </v:line>
                  </v:group>
                  <v:shape id="_x0000_s1650" type="#_x0000_t202" style="position:absolute;left:1388;top:4450;width:4255;height:999" stroked="f">
                    <v:textbox style="mso-next-textbox:#_x0000_s1650">
                      <w:txbxContent>
                        <w:p w:rsidR="008A248B" w:rsidRPr="008A248B" w:rsidRDefault="008A248B" w:rsidP="008A248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4786" w:type="dxa"/>
          </w:tcPr>
          <w:p w:rsidR="008A248B" w:rsidRDefault="008A248B" w:rsidP="0061416A">
            <w:pPr>
              <w:pStyle w:val="FR3"/>
              <w:spacing w:line="240" w:lineRule="auto"/>
              <w:jc w:val="both"/>
              <w:rPr>
                <w:rFonts w:ascii="Times New Roman" w:hAnsi="Times New Roman"/>
                <w:i w:val="0"/>
                <w:szCs w:val="28"/>
              </w:rPr>
            </w:pPr>
            <w:r w:rsidRPr="008A248B">
              <w:rPr>
                <w:rFonts w:ascii="Times New Roman" w:hAnsi="Times New Roman"/>
                <w:i w:val="0"/>
                <w:noProof/>
                <w:szCs w:val="28"/>
              </w:rPr>
              <w:drawing>
                <wp:inline distT="0" distB="0" distL="0" distR="0">
                  <wp:extent cx="2524125" cy="1961646"/>
                  <wp:effectExtent l="0" t="0" r="0" b="0"/>
                  <wp:docPr id="3" name="Рисунок 289" descr="http://loshkomoiniki.narod.ru/physic/physics/students/allowances/allowance3/lection3/3/image17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http://loshkomoiniki.narod.ru/physic/physics/students/allowances/allowance3/lection3/3/image17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7" cy="196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48B" w:rsidTr="008A248B">
        <w:tc>
          <w:tcPr>
            <w:tcW w:w="4785" w:type="dxa"/>
          </w:tcPr>
          <w:p w:rsidR="008A248B" w:rsidRPr="004F1177" w:rsidRDefault="008A248B" w:rsidP="008A24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77">
              <w:rPr>
                <w:rFonts w:ascii="Times New Roman" w:hAnsi="Times New Roman" w:cs="Times New Roman"/>
                <w:sz w:val="28"/>
                <w:szCs w:val="28"/>
              </w:rPr>
              <w:t>Рис.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248B" w:rsidRPr="004F1177" w:rsidRDefault="008A248B" w:rsidP="008A24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77">
              <w:rPr>
                <w:rFonts w:ascii="Times New Roman" w:hAnsi="Times New Roman" w:cs="Times New Roman"/>
                <w:sz w:val="28"/>
                <w:szCs w:val="28"/>
              </w:rPr>
              <w:t>Схема интерференции</w:t>
            </w:r>
          </w:p>
          <w:p w:rsidR="008A248B" w:rsidRDefault="008A248B" w:rsidP="008A248B">
            <w:pPr>
              <w:pStyle w:val="a7"/>
              <w:jc w:val="center"/>
              <w:rPr>
                <w:rFonts w:ascii="Times New Roman" w:hAnsi="Times New Roman"/>
                <w:i/>
                <w:szCs w:val="28"/>
              </w:rPr>
            </w:pPr>
            <w:r w:rsidRPr="004F1177">
              <w:rPr>
                <w:rFonts w:ascii="Times New Roman" w:hAnsi="Times New Roman" w:cs="Times New Roman"/>
                <w:sz w:val="28"/>
                <w:szCs w:val="28"/>
              </w:rPr>
              <w:t>по методу Юнга</w:t>
            </w:r>
          </w:p>
        </w:tc>
        <w:tc>
          <w:tcPr>
            <w:tcW w:w="4786" w:type="dxa"/>
          </w:tcPr>
          <w:p w:rsidR="008A248B" w:rsidRPr="004F1177" w:rsidRDefault="000560DC" w:rsidP="008A24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A248B" w:rsidRPr="004F1177">
              <w:rPr>
                <w:rFonts w:ascii="Times New Roman" w:hAnsi="Times New Roman" w:cs="Times New Roman"/>
                <w:sz w:val="28"/>
                <w:szCs w:val="28"/>
              </w:rPr>
              <w:t>Схема интерференции</w:t>
            </w:r>
          </w:p>
          <w:p w:rsidR="008A248B" w:rsidRDefault="008A248B" w:rsidP="008A248B">
            <w:pPr>
              <w:pStyle w:val="a7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бипризму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Френеля</w:t>
            </w:r>
          </w:p>
        </w:tc>
      </w:tr>
    </w:tbl>
    <w:p w:rsidR="008A248B" w:rsidRPr="008A248B" w:rsidRDefault="008A248B" w:rsidP="0061416A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  <w:szCs w:val="28"/>
        </w:rPr>
      </w:pPr>
    </w:p>
    <w:p w:rsidR="0061416A" w:rsidRDefault="0061416A" w:rsidP="008A248B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  <w:szCs w:val="28"/>
        </w:rPr>
      </w:pPr>
      <w:r w:rsidRPr="004F1177">
        <w:rPr>
          <w:rFonts w:ascii="Times New Roman" w:hAnsi="Times New Roman"/>
          <w:b/>
          <w:szCs w:val="28"/>
        </w:rPr>
        <w:t>Метод Юнга</w:t>
      </w:r>
      <w:r w:rsidR="008A248B">
        <w:rPr>
          <w:rFonts w:ascii="Times New Roman" w:hAnsi="Times New Roman"/>
          <w:i w:val="0"/>
          <w:szCs w:val="28"/>
        </w:rPr>
        <w:t xml:space="preserve">. </w:t>
      </w:r>
      <w:r>
        <w:rPr>
          <w:rFonts w:ascii="Times New Roman" w:hAnsi="Times New Roman"/>
          <w:i w:val="0"/>
          <w:szCs w:val="28"/>
        </w:rPr>
        <w:t>Источником света служит ярко освещенная щель</w:t>
      </w:r>
      <w:r>
        <w:rPr>
          <w:rFonts w:ascii="Times New Roman" w:hAnsi="Times New Roman"/>
          <w:i w:val="0"/>
          <w:noProof/>
          <w:szCs w:val="28"/>
        </w:rPr>
        <w:t xml:space="preserve">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</w:rPr>
        <w:t xml:space="preserve"> (рис. 2.5), от которой световая волна падает на две узкие равноудаленные щели</w:t>
      </w:r>
      <w:r>
        <w:rPr>
          <w:rFonts w:ascii="Times New Roman" w:hAnsi="Times New Roman"/>
          <w:i w:val="0"/>
          <w:noProof/>
          <w:szCs w:val="28"/>
        </w:rPr>
        <w:t xml:space="preserve">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  <w:vertAlign w:val="subscript"/>
        </w:rPr>
        <w:t>1</w:t>
      </w:r>
      <w:r>
        <w:rPr>
          <w:rFonts w:ascii="Times New Roman" w:hAnsi="Times New Roman"/>
          <w:i w:val="0"/>
          <w:szCs w:val="28"/>
        </w:rPr>
        <w:t xml:space="preserve"> и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>
        <w:rPr>
          <w:rFonts w:ascii="Times New Roman" w:hAnsi="Times New Roman"/>
          <w:i w:val="0"/>
          <w:noProof/>
          <w:szCs w:val="28"/>
        </w:rPr>
        <w:t>,</w:t>
      </w:r>
      <w:r>
        <w:rPr>
          <w:rFonts w:ascii="Times New Roman" w:hAnsi="Times New Roman"/>
          <w:i w:val="0"/>
          <w:szCs w:val="28"/>
        </w:rPr>
        <w:t xml:space="preserve"> параллельные щели</w:t>
      </w:r>
      <w:r>
        <w:rPr>
          <w:rFonts w:ascii="Times New Roman" w:hAnsi="Times New Roman"/>
          <w:i w:val="0"/>
          <w:noProof/>
          <w:szCs w:val="28"/>
        </w:rPr>
        <w:t xml:space="preserve"> S.</w:t>
      </w:r>
      <w:r>
        <w:rPr>
          <w:rFonts w:ascii="Times New Roman" w:hAnsi="Times New Roman"/>
          <w:i w:val="0"/>
          <w:szCs w:val="28"/>
        </w:rPr>
        <w:t xml:space="preserve"> Таким образом, щели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  <w:vertAlign w:val="subscript"/>
        </w:rPr>
        <w:t>1</w:t>
      </w:r>
      <w:r>
        <w:rPr>
          <w:rFonts w:ascii="Times New Roman" w:hAnsi="Times New Roman"/>
          <w:i w:val="0"/>
          <w:szCs w:val="28"/>
        </w:rPr>
        <w:t xml:space="preserve"> и</w:t>
      </w:r>
      <w:r>
        <w:rPr>
          <w:rFonts w:ascii="Times New Roman" w:hAnsi="Times New Roman"/>
          <w:i w:val="0"/>
          <w:noProof/>
          <w:szCs w:val="28"/>
        </w:rPr>
        <w:t xml:space="preserve">  S</w:t>
      </w:r>
      <w:r>
        <w:rPr>
          <w:rFonts w:ascii="Times New Roman" w:hAnsi="Times New Roman"/>
          <w:i w:val="0"/>
          <w:noProof/>
          <w:szCs w:val="28"/>
          <w:vertAlign w:val="subscript"/>
        </w:rPr>
        <w:t>2</w:t>
      </w:r>
      <w:r>
        <w:rPr>
          <w:rFonts w:ascii="Times New Roman" w:hAnsi="Times New Roman"/>
          <w:i w:val="0"/>
          <w:noProof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играют роль когерентных источников. Интерференционная картина (область ВС) наблюдается на экране</w:t>
      </w:r>
      <w:proofErr w:type="gramStart"/>
      <w:r>
        <w:rPr>
          <w:rFonts w:ascii="Times New Roman" w:hAnsi="Times New Roman"/>
          <w:i w:val="0"/>
          <w:szCs w:val="28"/>
        </w:rPr>
        <w:t xml:space="preserve"> Э</w:t>
      </w:r>
      <w:proofErr w:type="gramEnd"/>
      <w:r>
        <w:rPr>
          <w:rFonts w:ascii="Times New Roman" w:hAnsi="Times New Roman"/>
          <w:i w:val="0"/>
          <w:noProof/>
          <w:szCs w:val="28"/>
        </w:rPr>
        <w:t>,</w:t>
      </w:r>
      <w:r>
        <w:rPr>
          <w:rFonts w:ascii="Times New Roman" w:hAnsi="Times New Roman"/>
          <w:i w:val="0"/>
          <w:szCs w:val="28"/>
        </w:rPr>
        <w:t xml:space="preserve"> расположенном на некотором расстоянии параллельно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  <w:vertAlign w:val="subscript"/>
        </w:rPr>
        <w:t>1</w:t>
      </w:r>
      <w:r>
        <w:rPr>
          <w:rFonts w:ascii="Times New Roman" w:hAnsi="Times New Roman"/>
          <w:i w:val="0"/>
          <w:szCs w:val="28"/>
        </w:rPr>
        <w:t xml:space="preserve"> и </w:t>
      </w:r>
      <w:r>
        <w:rPr>
          <w:rFonts w:ascii="Times New Roman" w:hAnsi="Times New Roman"/>
          <w:i w:val="0"/>
          <w:szCs w:val="28"/>
          <w:lang w:val="en-US"/>
        </w:rPr>
        <w:t>S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>
        <w:rPr>
          <w:rFonts w:ascii="Times New Roman" w:hAnsi="Times New Roman"/>
          <w:i w:val="0"/>
          <w:noProof/>
          <w:szCs w:val="28"/>
        </w:rPr>
        <w:t>.</w:t>
      </w:r>
      <w:r>
        <w:rPr>
          <w:rFonts w:ascii="Times New Roman" w:hAnsi="Times New Roman"/>
          <w:i w:val="0"/>
          <w:szCs w:val="28"/>
        </w:rPr>
        <w:t xml:space="preserve"> Юнгу принадлежит первое наблюдение явления интерференции.</w:t>
      </w:r>
    </w:p>
    <w:p w:rsidR="0061416A" w:rsidRPr="004F1177" w:rsidRDefault="0061416A" w:rsidP="00614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1177">
        <w:rPr>
          <w:rFonts w:ascii="Times New Roman" w:eastAsia="Times New Roman" w:hAnsi="Times New Roman" w:cs="Times New Roman"/>
          <w:b/>
          <w:sz w:val="28"/>
          <w:szCs w:val="28"/>
        </w:rPr>
        <w:t>Бипризма</w:t>
      </w:r>
      <w:proofErr w:type="spellEnd"/>
      <w:r w:rsidRPr="004F1177">
        <w:rPr>
          <w:rFonts w:ascii="Times New Roman" w:eastAsia="Times New Roman" w:hAnsi="Times New Roman" w:cs="Times New Roman"/>
          <w:b/>
          <w:sz w:val="28"/>
          <w:szCs w:val="28"/>
        </w:rPr>
        <w:t xml:space="preserve"> Френеля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177">
        <w:rPr>
          <w:rFonts w:ascii="Times New Roman" w:eastAsia="Times New Roman" w:hAnsi="Times New Roman" w:cs="Times New Roman"/>
          <w:sz w:val="28"/>
          <w:szCs w:val="28"/>
        </w:rPr>
        <w:t>состоит из двух одинаковых сложенных основаниями призм. Свет от источника S преломляется в обеих призмах, в результате чего за призмой распространяются лучи, как бы исходящие от мнимых источников S</w:t>
      </w:r>
      <w:r w:rsidRPr="004F117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F1177">
        <w:rPr>
          <w:rFonts w:ascii="Times New Roman" w:eastAsia="Times New Roman" w:hAnsi="Times New Roman" w:cs="Times New Roman"/>
          <w:sz w:val="28"/>
          <w:szCs w:val="28"/>
        </w:rPr>
        <w:t xml:space="preserve"> и S</w:t>
      </w:r>
      <w:r w:rsidRPr="004F117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F1177">
        <w:rPr>
          <w:rFonts w:ascii="Times New Roman" w:eastAsia="Times New Roman" w:hAnsi="Times New Roman" w:cs="Times New Roman"/>
          <w:sz w:val="28"/>
          <w:szCs w:val="28"/>
        </w:rPr>
        <w:t>, являющихся когерентными. Таким образом, на экране</w:t>
      </w:r>
      <w:proofErr w:type="gramStart"/>
      <w:r w:rsidRPr="004F1177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4F1177">
        <w:rPr>
          <w:rFonts w:ascii="Times New Roman" w:eastAsia="Times New Roman" w:hAnsi="Times New Roman" w:cs="Times New Roman"/>
          <w:sz w:val="28"/>
          <w:szCs w:val="28"/>
        </w:rPr>
        <w:t xml:space="preserve"> (область ВС) наблюдается интерференционная картина.</w:t>
      </w:r>
    </w:p>
    <w:p w:rsidR="0061416A" w:rsidRPr="004F1177" w:rsidRDefault="0061416A" w:rsidP="0061416A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177">
        <w:rPr>
          <w:rFonts w:ascii="Times New Roman" w:hAnsi="Times New Roman" w:cs="Times New Roman"/>
          <w:b/>
          <w:sz w:val="28"/>
          <w:szCs w:val="28"/>
        </w:rPr>
        <w:lastRenderedPageBreak/>
        <w:t>Зеркала Френеля.</w:t>
      </w:r>
      <w:r w:rsidRPr="004F1177">
        <w:rPr>
          <w:rFonts w:ascii="Times New Roman" w:hAnsi="Times New Roman" w:cs="Times New Roman"/>
          <w:sz w:val="28"/>
          <w:szCs w:val="28"/>
        </w:rPr>
        <w:t xml:space="preserve"> Свет от источника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(рис. 4.5</w:t>
      </w:r>
      <w:r w:rsidRPr="004F1177">
        <w:rPr>
          <w:rFonts w:ascii="Times New Roman" w:hAnsi="Times New Roman" w:cs="Times New Roman"/>
          <w:sz w:val="28"/>
          <w:szCs w:val="28"/>
        </w:rPr>
        <w:t>) падает расходящимся пучком на два плоских зеркала А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177">
        <w:rPr>
          <w:rFonts w:ascii="Times New Roman" w:hAnsi="Times New Roman" w:cs="Times New Roman"/>
          <w:sz w:val="28"/>
          <w:szCs w:val="28"/>
        </w:rPr>
        <w:t xml:space="preserve">О и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177">
        <w:rPr>
          <w:rFonts w:ascii="Times New Roman" w:hAnsi="Times New Roman" w:cs="Times New Roman"/>
          <w:sz w:val="28"/>
          <w:szCs w:val="28"/>
        </w:rPr>
        <w:t xml:space="preserve">О, расположенных относительно друг друга под углом, лишь немного отличающимся от 180° (угол φ мал). Используя правила построения изображения в плоских зеркалах, можно показать, что и источник, и его изображения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177">
        <w:rPr>
          <w:rFonts w:ascii="Times New Roman" w:hAnsi="Times New Roman" w:cs="Times New Roman"/>
          <w:sz w:val="28"/>
          <w:szCs w:val="28"/>
        </w:rPr>
        <w:t xml:space="preserve"> и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177">
        <w:rPr>
          <w:rFonts w:ascii="Times New Roman" w:hAnsi="Times New Roman" w:cs="Times New Roman"/>
          <w:sz w:val="28"/>
          <w:szCs w:val="28"/>
        </w:rPr>
        <w:t xml:space="preserve"> (угловое расстояние между которыми равно 2φ) лежат на одной и той же окружности радиуса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F1177">
        <w:rPr>
          <w:rFonts w:ascii="Times New Roman" w:hAnsi="Times New Roman" w:cs="Times New Roman"/>
          <w:sz w:val="28"/>
          <w:szCs w:val="28"/>
        </w:rPr>
        <w:t xml:space="preserve"> с центром в</w:t>
      </w:r>
      <w:proofErr w:type="gramStart"/>
      <w:r w:rsidRPr="004F117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F1177">
        <w:rPr>
          <w:rFonts w:ascii="Times New Roman" w:hAnsi="Times New Roman" w:cs="Times New Roman"/>
          <w:sz w:val="28"/>
          <w:szCs w:val="28"/>
        </w:rPr>
        <w:t xml:space="preserve"> (точка соприкосновения зеркал).</w:t>
      </w:r>
    </w:p>
    <w:p w:rsidR="0061416A" w:rsidRPr="004F1177" w:rsidRDefault="0061416A" w:rsidP="0061416A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177">
        <w:rPr>
          <w:rFonts w:ascii="Times New Roman" w:hAnsi="Times New Roman" w:cs="Times New Roman"/>
          <w:sz w:val="28"/>
          <w:szCs w:val="28"/>
        </w:rPr>
        <w:t xml:space="preserve">Световые пучки, отразившиеся от обоих зеркал, можно считать выходящими из мнимых источников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177">
        <w:rPr>
          <w:rFonts w:ascii="Times New Roman" w:hAnsi="Times New Roman" w:cs="Times New Roman"/>
          <w:sz w:val="28"/>
          <w:szCs w:val="28"/>
        </w:rPr>
        <w:t xml:space="preserve"> и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177">
        <w:rPr>
          <w:rFonts w:ascii="Times New Roman" w:hAnsi="Times New Roman" w:cs="Times New Roman"/>
          <w:i/>
          <w:sz w:val="28"/>
          <w:szCs w:val="28"/>
        </w:rPr>
        <w:t>,</w:t>
      </w:r>
      <w:r w:rsidRPr="004F1177">
        <w:rPr>
          <w:rFonts w:ascii="Times New Roman" w:hAnsi="Times New Roman" w:cs="Times New Roman"/>
          <w:sz w:val="28"/>
          <w:szCs w:val="28"/>
        </w:rPr>
        <w:t xml:space="preserve"> являющихся мнимыми изображениями S в зеркалах. Мнимые источники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177">
        <w:rPr>
          <w:rFonts w:ascii="Times New Roman" w:hAnsi="Times New Roman" w:cs="Times New Roman"/>
          <w:sz w:val="28"/>
          <w:szCs w:val="28"/>
        </w:rPr>
        <w:t xml:space="preserve"> и 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1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1177">
        <w:rPr>
          <w:rFonts w:ascii="Times New Roman" w:hAnsi="Times New Roman" w:cs="Times New Roman"/>
          <w:sz w:val="28"/>
          <w:szCs w:val="28"/>
        </w:rPr>
        <w:t xml:space="preserve"> взаимно когерентны, и исходящие</w:t>
      </w:r>
      <w:r w:rsidRPr="004F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sz w:val="28"/>
          <w:szCs w:val="28"/>
        </w:rPr>
        <w:t>из них световые пучки, встречаясь друг с другом, интерферируют в области в</w:t>
      </w:r>
      <w:r>
        <w:rPr>
          <w:rFonts w:ascii="Times New Roman" w:hAnsi="Times New Roman" w:cs="Times New Roman"/>
          <w:sz w:val="28"/>
          <w:szCs w:val="28"/>
        </w:rPr>
        <w:t>заимного перекрывания (на рис. 4.5</w:t>
      </w:r>
      <w:r w:rsidRPr="004F1177">
        <w:rPr>
          <w:rFonts w:ascii="Times New Roman" w:hAnsi="Times New Roman" w:cs="Times New Roman"/>
          <w:sz w:val="28"/>
          <w:szCs w:val="28"/>
        </w:rPr>
        <w:t xml:space="preserve"> она заштрихована). Можно показать, что максимальный угол расхожде</w:t>
      </w:r>
      <w:r w:rsidRPr="004F1177">
        <w:rPr>
          <w:rFonts w:ascii="Times New Roman" w:hAnsi="Times New Roman" w:cs="Times New Roman"/>
          <w:sz w:val="28"/>
          <w:szCs w:val="28"/>
        </w:rPr>
        <w:softHyphen/>
        <w:t>ния перекрывающихся пучков не может быть больше 2</w:t>
      </w:r>
      <w:r w:rsidRPr="004F1177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4F1177">
        <w:rPr>
          <w:rFonts w:ascii="Times New Roman" w:hAnsi="Times New Roman" w:cs="Times New Roman"/>
          <w:sz w:val="28"/>
          <w:szCs w:val="28"/>
        </w:rPr>
        <w:t>. Интерференционная карти</w:t>
      </w:r>
      <w:r w:rsidRPr="004F1177">
        <w:rPr>
          <w:rFonts w:ascii="Times New Roman" w:hAnsi="Times New Roman" w:cs="Times New Roman"/>
          <w:sz w:val="28"/>
          <w:szCs w:val="28"/>
        </w:rPr>
        <w:softHyphen/>
        <w:t>на наблюдается на экране (Э), защищенном от прямого попадания света заслон</w:t>
      </w:r>
      <w:r w:rsidRPr="004F1177">
        <w:rPr>
          <w:rFonts w:ascii="Times New Roman" w:hAnsi="Times New Roman" w:cs="Times New Roman"/>
          <w:sz w:val="28"/>
          <w:szCs w:val="28"/>
        </w:rPr>
        <w:softHyphen/>
        <w:t>кой (3).</w:t>
      </w:r>
    </w:p>
    <w:p w:rsidR="0061416A" w:rsidRDefault="0061416A" w:rsidP="0061416A">
      <w:pPr>
        <w:ind w:firstLine="709"/>
        <w:jc w:val="center"/>
      </w:pPr>
      <w:r>
        <w:rPr>
          <w:rFonts w:ascii="Arial" w:hAnsi="Arial"/>
          <w:noProof/>
          <w:sz w:val="24"/>
        </w:rPr>
        <w:drawing>
          <wp:inline distT="0" distB="0" distL="0" distR="0">
            <wp:extent cx="3048000" cy="2600190"/>
            <wp:effectExtent l="19050" t="0" r="0" b="0"/>
            <wp:docPr id="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4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6A" w:rsidRDefault="0061416A" w:rsidP="006141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1177">
        <w:rPr>
          <w:rFonts w:ascii="Times New Roman" w:hAnsi="Times New Roman" w:cs="Times New Roman"/>
          <w:sz w:val="28"/>
          <w:szCs w:val="28"/>
        </w:rPr>
        <w:t>Рис. 4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4F1177">
        <w:rPr>
          <w:rFonts w:ascii="Times New Roman" w:hAnsi="Times New Roman" w:cs="Times New Roman"/>
          <w:sz w:val="28"/>
          <w:szCs w:val="28"/>
        </w:rPr>
        <w:t xml:space="preserve"> Зеркала Френеля.</w:t>
      </w:r>
    </w:p>
    <w:p w:rsidR="0061416A" w:rsidRPr="0061416A" w:rsidRDefault="0061416A" w:rsidP="0061416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 xml:space="preserve">При сложении двух когерентных волн интенсивность результирующей волны принимает в различных точках пространства значения </w:t>
      </w:r>
      <w:proofErr w:type="gramStart"/>
      <w:r w:rsidRPr="00EF50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505C">
        <w:rPr>
          <w:rFonts w:ascii="Times New Roman" w:hAnsi="Times New Roman" w:cs="Times New Roman"/>
          <w:sz w:val="28"/>
          <w:szCs w:val="28"/>
        </w:rPr>
        <w:t xml:space="preserve"> минимального (когда </w:t>
      </w:r>
      <w:r w:rsidRPr="00EF505C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30" type="#_x0000_t75" style="width:61.1pt;height:15.9pt" o:ole="">
            <v:imagedata r:id="rId21" o:title=""/>
          </v:shape>
          <o:OLEObject Type="Embed" ProgID="Equation.3" ShapeID="_x0000_i1030" DrawAspect="Content" ObjectID="_1693997351" r:id="rId22"/>
        </w:object>
      </w:r>
      <w:r w:rsidRPr="00EF505C">
        <w:rPr>
          <w:rFonts w:ascii="Times New Roman" w:hAnsi="Times New Roman" w:cs="Times New Roman"/>
          <w:sz w:val="28"/>
          <w:szCs w:val="28"/>
        </w:rPr>
        <w:t xml:space="preserve">) до некоторого максимального значения (когда </w:t>
      </w:r>
      <w:r w:rsidRPr="00EF505C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31" type="#_x0000_t75" style="width:61.1pt;height:15.9pt" o:ole="">
            <v:imagedata r:id="rId23" o:title=""/>
          </v:shape>
          <o:OLEObject Type="Embed" ProgID="Equation.3" ShapeID="_x0000_i1031" DrawAspect="Content" ObjectID="_1693997352" r:id="rId24"/>
        </w:object>
      </w:r>
      <w:r w:rsidRPr="00EF505C">
        <w:rPr>
          <w:rFonts w:ascii="Times New Roman" w:hAnsi="Times New Roman" w:cs="Times New Roman"/>
          <w:sz w:val="28"/>
          <w:szCs w:val="28"/>
        </w:rPr>
        <w:t>). При этом наблюдается явление интерференции.</w:t>
      </w:r>
    </w:p>
    <w:p w:rsidR="00EF505C" w:rsidRPr="00EF505C" w:rsidRDefault="00EF505C" w:rsidP="00EF505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65">
        <w:rPr>
          <w:rFonts w:ascii="Times New Roman" w:hAnsi="Times New Roman" w:cs="Times New Roman"/>
          <w:b/>
          <w:i/>
          <w:sz w:val="28"/>
          <w:szCs w:val="28"/>
        </w:rPr>
        <w:t>Интерференция света</w:t>
      </w:r>
      <w:r w:rsidRPr="00EF505C">
        <w:rPr>
          <w:rFonts w:ascii="Times New Roman" w:hAnsi="Times New Roman" w:cs="Times New Roman"/>
          <w:sz w:val="28"/>
          <w:szCs w:val="28"/>
        </w:rPr>
        <w:t xml:space="preserve"> – такое сложение световых волн, в результате которого происходит пространственное перераспределение энергии, приводящее к образованию устойчивой картины их усиления или ослабления.</w:t>
      </w:r>
    </w:p>
    <w:p w:rsidR="00EF34D8" w:rsidRPr="00372897" w:rsidRDefault="00EF34D8" w:rsidP="00EF34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sz w:val="28"/>
          <w:szCs w:val="28"/>
        </w:rPr>
        <w:t xml:space="preserve">При сложении плоских когерентных волн амплитуда результирующего колебания определяется формулой: </w:t>
      </w:r>
      <w:r w:rsidR="009A1E00" w:rsidRPr="00EF505C">
        <w:rPr>
          <w:rFonts w:ascii="Times New Roman" w:hAnsi="Times New Roman" w:cs="Times New Roman"/>
          <w:position w:val="-10"/>
          <w:sz w:val="28"/>
          <w:szCs w:val="28"/>
        </w:rPr>
        <w:object w:dxaOrig="3220" w:dyaOrig="360">
          <v:shape id="_x0000_i1056" type="#_x0000_t75" style="width:161.6pt;height:18.4pt" o:ole="">
            <v:imagedata r:id="rId10" o:title=""/>
          </v:shape>
          <o:OLEObject Type="Embed" ProgID="Equation.3" ShapeID="_x0000_i1056" DrawAspect="Content" ObjectID="_1693997353" r:id="rId25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, где </w:t>
      </w:r>
      <w:r w:rsidR="009A1E00" w:rsidRPr="00EF34D8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57" type="#_x0000_t75" style="width:19.25pt;height:15.9pt" o:ole="">
            <v:imagedata r:id="rId26" o:title=""/>
          </v:shape>
          <o:OLEObject Type="Embed" ProgID="Equation.3" ShapeID="_x0000_i1057" DrawAspect="Content" ObjectID="_1693997354" r:id="rId27"/>
        </w:object>
      </w:r>
      <w:r w:rsidRPr="00372897">
        <w:rPr>
          <w:rFonts w:ascii="Times New Roman" w:hAnsi="Times New Roman" w:cs="Times New Roman"/>
          <w:sz w:val="28"/>
          <w:szCs w:val="28"/>
        </w:rPr>
        <w:t>– разность фаз слагаемых волн.</w:t>
      </w:r>
    </w:p>
    <w:p w:rsidR="00EF34D8" w:rsidRPr="00372897" w:rsidRDefault="00EF34D8" w:rsidP="00EF34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9A1E00" w:rsidRPr="00EF34D8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60" type="#_x0000_t75" style="width:65.3pt;height:15.9pt" o:ole="">
            <v:imagedata r:id="rId28" o:title=""/>
          </v:shape>
          <o:OLEObject Type="Embed" ProgID="Equation.3" ShapeID="_x0000_i1060" DrawAspect="Content" ObjectID="_1693997355" r:id="rId29"/>
        </w:object>
      </w:r>
      <w:r w:rsidRPr="00372897">
        <w:rPr>
          <w:rFonts w:ascii="Times New Roman" w:hAnsi="Times New Roman" w:cs="Times New Roman"/>
          <w:sz w:val="28"/>
          <w:szCs w:val="28"/>
        </w:rPr>
        <w:t>,</w:t>
      </w:r>
      <w:r w:rsidRPr="00EF34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D7732">
        <w:rPr>
          <w:rFonts w:ascii="Times New Roman" w:hAnsi="Times New Roman" w:cs="Times New Roman"/>
          <w:noProof/>
          <w:sz w:val="28"/>
          <w:szCs w:val="28"/>
        </w:rPr>
        <w:t xml:space="preserve">где  k = 0, 1, 2, 3, … , </w:t>
      </w:r>
      <w:r w:rsidRPr="00372897">
        <w:rPr>
          <w:rFonts w:ascii="Times New Roman" w:hAnsi="Times New Roman" w:cs="Times New Roman"/>
          <w:sz w:val="28"/>
          <w:szCs w:val="28"/>
        </w:rPr>
        <w:t xml:space="preserve"> то </w:t>
      </w:r>
      <w:r w:rsidR="009A1E00" w:rsidRPr="00EF34D8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58" type="#_x0000_t75" style="width:52.75pt;height:15.9pt" o:ole="">
            <v:imagedata r:id="rId30" o:title=""/>
          </v:shape>
          <o:OLEObject Type="Embed" ProgID="Equation.3" ShapeID="_x0000_i1058" DrawAspect="Content" ObjectID="_1693997356" r:id="rId31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 и </w:t>
      </w:r>
      <w:r w:rsidRPr="00EF34D8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32" type="#_x0000_t75" style="width:59.45pt;height:17.6pt" o:ole="">
            <v:imagedata r:id="rId32" o:title=""/>
          </v:shape>
          <o:OLEObject Type="Embed" ProgID="Equation.3" ShapeID="_x0000_i1032" DrawAspect="Content" ObjectID="_1693997357" r:id="rId33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 – происходит усиление колебания.</w:t>
      </w:r>
    </w:p>
    <w:p w:rsidR="00EF34D8" w:rsidRPr="00372897" w:rsidRDefault="00EF34D8" w:rsidP="00EF34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1E00" w:rsidRPr="00EF34D8">
        <w:rPr>
          <w:rFonts w:ascii="Times New Roman" w:hAnsi="Times New Roman" w:cs="Times New Roman"/>
          <w:position w:val="-10"/>
          <w:sz w:val="28"/>
          <w:szCs w:val="28"/>
        </w:rPr>
        <w:object w:dxaOrig="1840" w:dyaOrig="340">
          <v:shape id="_x0000_i1061" type="#_x0000_t75" style="width:92.1pt;height:17.6pt" o:ole="">
            <v:imagedata r:id="rId34" o:title=""/>
          </v:shape>
          <o:OLEObject Type="Embed" ProgID="Equation.3" ShapeID="_x0000_i1061" DrawAspect="Content" ObjectID="_1693997358" r:id="rId35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, то </w:t>
      </w:r>
      <w:r w:rsidR="009A1E00" w:rsidRPr="00EF34D8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59" type="#_x0000_t75" style="width:61.1pt;height:15.9pt" o:ole="">
            <v:imagedata r:id="rId36" o:title=""/>
          </v:shape>
          <o:OLEObject Type="Embed" ProgID="Equation.3" ShapeID="_x0000_i1059" DrawAspect="Content" ObjectID="_1693997359" r:id="rId37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 и </w:t>
      </w:r>
      <w:r w:rsidRPr="00372897">
        <w:rPr>
          <w:rFonts w:ascii="Times New Roman" w:hAnsi="Times New Roman" w:cs="Times New Roman"/>
          <w:position w:val="-14"/>
          <w:sz w:val="28"/>
          <w:szCs w:val="28"/>
        </w:rPr>
        <w:object w:dxaOrig="1280" w:dyaOrig="400">
          <v:shape id="_x0000_i1033" type="#_x0000_t75" style="width:63.65pt;height:20.1pt" o:ole="">
            <v:imagedata r:id="rId38" o:title=""/>
          </v:shape>
          <o:OLEObject Type="Embed" ProgID="Equation.3" ShapeID="_x0000_i1033" DrawAspect="Content" ObjectID="_1693997360" r:id="rId39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 - происходит ослабление колебания. Если при этом </w:t>
      </w:r>
      <w:r w:rsidRPr="00EF34D8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34" type="#_x0000_t75" style="width:39.35pt;height:17.6pt" o:ole="">
            <v:imagedata r:id="rId40" o:title=""/>
          </v:shape>
          <o:OLEObject Type="Embed" ProgID="Equation.3" ShapeID="_x0000_i1034" DrawAspect="Content" ObjectID="_1693997361" r:id="rId41"/>
        </w:object>
      </w:r>
      <w:r w:rsidRPr="00372897">
        <w:rPr>
          <w:rFonts w:ascii="Times New Roman" w:hAnsi="Times New Roman" w:cs="Times New Roman"/>
          <w:sz w:val="28"/>
          <w:szCs w:val="28"/>
        </w:rPr>
        <w:t>, то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 xml:space="preserve"> </w:t>
      </w:r>
      <w:r w:rsidRPr="00EF34D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5" type="#_x0000_t75" style="width:30.15pt;height:13.4pt" o:ole="">
            <v:imagedata r:id="rId42" o:title=""/>
          </v:shape>
          <o:OLEObject Type="Embed" ProgID="Equation.3" ShapeID="_x0000_i1035" DrawAspect="Content" ObjectID="_1693997362" r:id="rId43"/>
        </w:objec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 – происходит полное гашение света светом.</w:t>
      </w:r>
    </w:p>
    <w:p w:rsidR="00FB5786" w:rsidRPr="00EF505C" w:rsidRDefault="00FB5786" w:rsidP="00FB57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5C">
        <w:rPr>
          <w:rFonts w:ascii="Times New Roman" w:hAnsi="Times New Roman" w:cs="Times New Roman"/>
          <w:sz w:val="28"/>
          <w:szCs w:val="28"/>
        </w:rPr>
        <w:t>Условия максимумов и минимумов удобнее выражать не через разность фаз, а через разность хода, так как пути, проходимые когерентными волнами при интерференции, обычно известны.</w:t>
      </w:r>
    </w:p>
    <w:p w:rsidR="00676E72" w:rsidRDefault="001C5B7C" w:rsidP="00FB57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7C">
        <w:rPr>
          <w:rFonts w:ascii="Times New Roman" w:hAnsi="Times New Roman" w:cs="Times New Roman"/>
          <w:sz w:val="28"/>
          <w:szCs w:val="28"/>
        </w:rPr>
        <w:t>Ф</w:t>
      </w:r>
      <w:r w:rsidR="00676E72" w:rsidRPr="001C5B7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мула, связывающая</w:t>
      </w:r>
      <w:r w:rsidR="00676E72">
        <w:rPr>
          <w:rFonts w:ascii="Times New Roman" w:hAnsi="Times New Roman" w:cs="Times New Roman"/>
          <w:sz w:val="28"/>
          <w:szCs w:val="28"/>
        </w:rPr>
        <w:t xml:space="preserve"> разность фаз и оптическую разность хода</w:t>
      </w:r>
    </w:p>
    <w:p w:rsidR="00676E72" w:rsidRDefault="00150A81" w:rsidP="00150A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</w:t>
      </w:r>
      <w:r w:rsidR="00FB5786" w:rsidRPr="00372897">
        <w:rPr>
          <w:rFonts w:ascii="Times New Roman" w:hAnsi="Times New Roman" w:cs="Times New Roman"/>
          <w:position w:val="-24"/>
          <w:sz w:val="28"/>
          <w:szCs w:val="28"/>
        </w:rPr>
        <w:object w:dxaOrig="3159" w:dyaOrig="620">
          <v:shape id="_x0000_i1036" type="#_x0000_t75" style="width:157.4pt;height:31pt" o:ole="">
            <v:imagedata r:id="rId44" o:title=""/>
          </v:shape>
          <o:OLEObject Type="Embed" ProgID="Equation.3" ShapeID="_x0000_i1036" DrawAspect="Content" ObjectID="_1693997363" r:id="rId45"/>
        </w:object>
      </w:r>
      <w:r w:rsidR="00676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(3.5)</w:t>
      </w:r>
    </w:p>
    <w:p w:rsidR="00FB5786" w:rsidRPr="00372897" w:rsidRDefault="00676E72" w:rsidP="00676E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t xml:space="preserve">где </w:t>
      </w:r>
      <w:r w:rsidRPr="006D7732">
        <w:rPr>
          <w:rFonts w:ascii="Times New Roman" w:hAnsi="Times New Roman" w:cs="Times New Roman"/>
          <w:position w:val="-10"/>
          <w:sz w:val="28"/>
          <w:szCs w:val="28"/>
        </w:rPr>
        <w:object w:dxaOrig="1840" w:dyaOrig="340">
          <v:shape id="_x0000_i1037" type="#_x0000_t75" style="width:92.1pt;height:16.75pt" o:ole="" fillcolor="window">
            <v:imagedata r:id="rId46" o:title=""/>
          </v:shape>
          <o:OLEObject Type="Embed" ProgID="Equation.3" ShapeID="_x0000_i1037" DrawAspect="Content" ObjectID="_1693997364" r:id="rId47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оптическая разность</w:t>
      </w:r>
      <w:r w:rsidRPr="006D7732">
        <w:rPr>
          <w:rFonts w:ascii="Times New Roman" w:hAnsi="Times New Roman" w:cs="Times New Roman"/>
          <w:b/>
          <w:i/>
          <w:sz w:val="28"/>
          <w:szCs w:val="28"/>
        </w:rPr>
        <w:t xml:space="preserve"> хода</w:t>
      </w:r>
      <w:r w:rsidRPr="006D7732">
        <w:rPr>
          <w:rFonts w:ascii="Times New Roman" w:hAnsi="Times New Roman" w:cs="Times New Roman"/>
          <w:sz w:val="28"/>
          <w:szCs w:val="28"/>
        </w:rPr>
        <w:t>.</w:t>
      </w:r>
    </w:p>
    <w:p w:rsidR="00C55565" w:rsidRPr="00676E72" w:rsidRDefault="00150A81" w:rsidP="001C5B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565" w:rsidRPr="00676E72">
        <w:rPr>
          <w:rFonts w:ascii="Times New Roman" w:hAnsi="Times New Roman" w:cs="Times New Roman"/>
          <w:sz w:val="28"/>
          <w:szCs w:val="28"/>
        </w:rPr>
        <w:t xml:space="preserve">словие </w:t>
      </w:r>
      <w:r w:rsidR="00C55565" w:rsidRPr="00676E72">
        <w:rPr>
          <w:rFonts w:ascii="Times New Roman" w:hAnsi="Times New Roman" w:cs="Times New Roman"/>
          <w:b/>
          <w:sz w:val="28"/>
          <w:szCs w:val="28"/>
        </w:rPr>
        <w:t>интерференционных максимумов</w:t>
      </w:r>
    </w:p>
    <w:p w:rsidR="00C55565" w:rsidRPr="00676E72" w:rsidRDefault="00C55565" w:rsidP="00676E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E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A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6E72">
        <w:rPr>
          <w:rFonts w:ascii="Times New Roman" w:hAnsi="Times New Roman" w:cs="Times New Roman"/>
          <w:sz w:val="28"/>
          <w:szCs w:val="28"/>
        </w:rPr>
        <w:t xml:space="preserve">    </w:t>
      </w:r>
      <w:r w:rsidR="00676E72" w:rsidRPr="00676E72">
        <w:rPr>
          <w:rFonts w:ascii="Times New Roman" w:hAnsi="Times New Roman" w:cs="Times New Roman"/>
          <w:position w:val="-24"/>
          <w:sz w:val="28"/>
          <w:szCs w:val="28"/>
        </w:rPr>
        <w:object w:dxaOrig="1540" w:dyaOrig="639">
          <v:shape id="_x0000_i1038" type="#_x0000_t75" style="width:77pt;height:32.65pt" o:ole="" fillcolor="window">
            <v:imagedata r:id="rId48" o:title=""/>
          </v:shape>
          <o:OLEObject Type="Embed" ProgID="Equation.3" ShapeID="_x0000_i1038" DrawAspect="Content" ObjectID="_1693997365" r:id="rId49"/>
        </w:object>
      </w:r>
      <w:r w:rsidR="00150A81">
        <w:rPr>
          <w:rFonts w:ascii="Times New Roman" w:hAnsi="Times New Roman" w:cs="Times New Roman"/>
          <w:sz w:val="28"/>
          <w:szCs w:val="28"/>
        </w:rPr>
        <w:t>.</w:t>
      </w:r>
      <w:r w:rsidRPr="00676E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0A81">
        <w:rPr>
          <w:rFonts w:ascii="Times New Roman" w:hAnsi="Times New Roman" w:cs="Times New Roman"/>
          <w:sz w:val="28"/>
          <w:szCs w:val="28"/>
        </w:rPr>
        <w:t xml:space="preserve">                              (4.5</w:t>
      </w:r>
      <w:r w:rsidRPr="00676E72">
        <w:rPr>
          <w:rFonts w:ascii="Times New Roman" w:hAnsi="Times New Roman" w:cs="Times New Roman"/>
          <w:sz w:val="28"/>
          <w:szCs w:val="28"/>
        </w:rPr>
        <w:t>)</w:t>
      </w:r>
    </w:p>
    <w:p w:rsidR="00C55565" w:rsidRPr="00676E72" w:rsidRDefault="00150A81" w:rsidP="001C5B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565" w:rsidRPr="00676E72">
        <w:rPr>
          <w:rFonts w:ascii="Times New Roman" w:hAnsi="Times New Roman" w:cs="Times New Roman"/>
          <w:sz w:val="28"/>
          <w:szCs w:val="28"/>
        </w:rPr>
        <w:t xml:space="preserve">словие </w:t>
      </w:r>
      <w:r w:rsidR="00C55565" w:rsidRPr="00676E72">
        <w:rPr>
          <w:rFonts w:ascii="Times New Roman" w:hAnsi="Times New Roman" w:cs="Times New Roman"/>
          <w:b/>
          <w:sz w:val="28"/>
          <w:szCs w:val="28"/>
        </w:rPr>
        <w:t>интерференционных минимумов</w:t>
      </w:r>
      <w:r w:rsidR="00C55565" w:rsidRPr="00676E72">
        <w:rPr>
          <w:rFonts w:ascii="Times New Roman" w:hAnsi="Times New Roman" w:cs="Times New Roman"/>
          <w:sz w:val="28"/>
          <w:szCs w:val="28"/>
        </w:rPr>
        <w:t>:</w:t>
      </w:r>
    </w:p>
    <w:p w:rsidR="00C55565" w:rsidRPr="00676E72" w:rsidRDefault="00C55565" w:rsidP="00676E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E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0A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6E72">
        <w:rPr>
          <w:rFonts w:ascii="Times New Roman" w:hAnsi="Times New Roman" w:cs="Times New Roman"/>
          <w:sz w:val="28"/>
          <w:szCs w:val="28"/>
        </w:rPr>
        <w:t xml:space="preserve">  </w:t>
      </w:r>
      <w:r w:rsidR="006D7732" w:rsidRPr="00676E72">
        <w:rPr>
          <w:rFonts w:ascii="Times New Roman" w:hAnsi="Times New Roman" w:cs="Times New Roman"/>
          <w:sz w:val="28"/>
          <w:szCs w:val="28"/>
        </w:rPr>
        <w:object w:dxaOrig="1880" w:dyaOrig="639">
          <v:shape id="_x0000_i1039" type="#_x0000_t75" style="width:93.75pt;height:32.65pt" o:ole="" fillcolor="window">
            <v:imagedata r:id="rId50" o:title=""/>
          </v:shape>
          <o:OLEObject Type="Embed" ProgID="Equation.3" ShapeID="_x0000_i1039" DrawAspect="Content" ObjectID="_1693997366" r:id="rId51"/>
        </w:object>
      </w:r>
      <w:r w:rsidR="00150A81">
        <w:rPr>
          <w:rFonts w:ascii="Times New Roman" w:hAnsi="Times New Roman" w:cs="Times New Roman"/>
          <w:sz w:val="28"/>
          <w:szCs w:val="28"/>
        </w:rPr>
        <w:t xml:space="preserve">    </w:t>
      </w:r>
      <w:r w:rsidRPr="00676E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0A81">
        <w:rPr>
          <w:rFonts w:ascii="Times New Roman" w:hAnsi="Times New Roman" w:cs="Times New Roman"/>
          <w:sz w:val="28"/>
          <w:szCs w:val="28"/>
        </w:rPr>
        <w:t xml:space="preserve">                               (5.5</w:t>
      </w:r>
      <w:r w:rsidRPr="00676E72">
        <w:rPr>
          <w:rFonts w:ascii="Times New Roman" w:hAnsi="Times New Roman" w:cs="Times New Roman"/>
          <w:sz w:val="28"/>
          <w:szCs w:val="28"/>
        </w:rPr>
        <w:t>)</w:t>
      </w:r>
    </w:p>
    <w:p w:rsidR="004E3BCB" w:rsidRPr="004F1177" w:rsidRDefault="004E3BCB" w:rsidP="004F11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77">
        <w:rPr>
          <w:rFonts w:ascii="Times New Roman" w:hAnsi="Times New Roman" w:cs="Times New Roman"/>
          <w:sz w:val="28"/>
          <w:szCs w:val="28"/>
        </w:rPr>
        <w:t>Интерференци</w:t>
      </w:r>
      <w:r w:rsidR="00150A81">
        <w:rPr>
          <w:rFonts w:ascii="Times New Roman" w:hAnsi="Times New Roman" w:cs="Times New Roman"/>
          <w:sz w:val="28"/>
          <w:szCs w:val="28"/>
        </w:rPr>
        <w:t>онная картина на экране</w:t>
      </w:r>
      <w:r w:rsidRPr="004F1177">
        <w:rPr>
          <w:rFonts w:ascii="Times New Roman" w:hAnsi="Times New Roman" w:cs="Times New Roman"/>
          <w:sz w:val="28"/>
          <w:szCs w:val="28"/>
        </w:rPr>
        <w:t xml:space="preserve"> имеет вид полос, параллельных щели. Если источник</w:t>
      </w:r>
      <w:r w:rsidRPr="004F11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i/>
          <w:sz w:val="28"/>
          <w:szCs w:val="28"/>
        </w:rPr>
        <w:t>S</w:t>
      </w:r>
      <w:r w:rsidRPr="004F1177">
        <w:rPr>
          <w:rFonts w:ascii="Times New Roman" w:hAnsi="Times New Roman" w:cs="Times New Roman"/>
          <w:sz w:val="28"/>
          <w:szCs w:val="28"/>
        </w:rPr>
        <w:t xml:space="preserve">  излучает монохроматический свет (одного цвета</w:t>
      </w:r>
      <w:r w:rsidRPr="004F11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noProof/>
          <w:sz w:val="28"/>
          <w:szCs w:val="28"/>
        </w:rPr>
        <w:sym w:font="Symbol" w:char="002D"/>
      </w:r>
      <w:r w:rsidRPr="004F1177">
        <w:rPr>
          <w:rFonts w:ascii="Times New Roman" w:hAnsi="Times New Roman" w:cs="Times New Roman"/>
          <w:sz w:val="28"/>
          <w:szCs w:val="28"/>
        </w:rPr>
        <w:t xml:space="preserve"> одинаковой частоты ν), то интерференционная картина представляет собой чередование светлых и темных полос </w:t>
      </w:r>
      <w:r w:rsidRPr="004F11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noProof/>
          <w:sz w:val="28"/>
          <w:szCs w:val="28"/>
        </w:rPr>
        <w:sym w:font="Symbol" w:char="002D"/>
      </w:r>
      <w:r w:rsidRPr="004F1177">
        <w:rPr>
          <w:rFonts w:ascii="Times New Roman" w:hAnsi="Times New Roman" w:cs="Times New Roman"/>
          <w:sz w:val="28"/>
          <w:szCs w:val="28"/>
        </w:rPr>
        <w:t xml:space="preserve"> это максимумы и</w:t>
      </w:r>
      <w:r w:rsidRPr="004F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sz w:val="28"/>
          <w:szCs w:val="28"/>
        </w:rPr>
        <w:t>минимумы</w:t>
      </w:r>
      <w:r w:rsidRPr="004F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177">
        <w:rPr>
          <w:rFonts w:ascii="Times New Roman" w:hAnsi="Times New Roman" w:cs="Times New Roman"/>
          <w:sz w:val="28"/>
          <w:szCs w:val="28"/>
        </w:rPr>
        <w:t xml:space="preserve">интерференции. </w:t>
      </w:r>
    </w:p>
    <w:p w:rsidR="00560EFD" w:rsidRDefault="00AC4342" w:rsidP="00AC4342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Результат расчета интерференционной картины от двух когерентных источни</w:t>
      </w:r>
      <w:r>
        <w:rPr>
          <w:rFonts w:ascii="Times New Roman" w:hAnsi="Times New Roman"/>
          <w:i w:val="0"/>
        </w:rPr>
        <w:softHyphen/>
        <w:t>ков можно привести на примере опыта Юнга. Щели</w:t>
      </w:r>
      <w:r>
        <w:rPr>
          <w:rFonts w:ascii="Times New Roman" w:hAnsi="Times New Roman"/>
          <w:i w:val="0"/>
          <w:noProof/>
        </w:rPr>
        <w:t xml:space="preserve">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i w:val="0"/>
          <w:vertAlign w:val="subscript"/>
        </w:rPr>
        <w:t>1</w:t>
      </w:r>
      <w:r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i w:val="0"/>
        </w:rPr>
        <w:t>и</w:t>
      </w:r>
      <w:r>
        <w:rPr>
          <w:rFonts w:ascii="Times New Roman" w:hAnsi="Times New Roman"/>
          <w:i w:val="0"/>
          <w:noProof/>
        </w:rPr>
        <w:t xml:space="preserve"> </w:t>
      </w:r>
      <w:r>
        <w:rPr>
          <w:rFonts w:ascii="Times New Roman" w:hAnsi="Times New Roman"/>
          <w:noProof/>
        </w:rPr>
        <w:t>S</w:t>
      </w:r>
      <w:r>
        <w:rPr>
          <w:rFonts w:ascii="Times New Roman" w:hAnsi="Times New Roman"/>
          <w:i w:val="0"/>
          <w:noProof/>
          <w:vertAlign w:val="subscript"/>
        </w:rPr>
        <w:t>2</w:t>
      </w:r>
      <w:r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(рис. 5) находятся на расстоянии </w:t>
      </w:r>
      <w:r>
        <w:rPr>
          <w:rFonts w:ascii="Times New Roman" w:hAnsi="Times New Roman"/>
          <w:i w:val="0"/>
          <w:lang w:val="en-US"/>
        </w:rPr>
        <w:t>d</w:t>
      </w:r>
      <w:r>
        <w:rPr>
          <w:rFonts w:ascii="Times New Roman" w:hAnsi="Times New Roman"/>
          <w:i w:val="0"/>
        </w:rPr>
        <w:t xml:space="preserve"> друг от друга и являются когерентными источниками света. </w:t>
      </w:r>
    </w:p>
    <w:p w:rsidR="001C5B7C" w:rsidRDefault="001C5B7C" w:rsidP="001C5B7C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Интерференция наблюдается в произвольной точке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i w:val="0"/>
        </w:rPr>
        <w:t xml:space="preserve"> экрана, расположенного параллельно обеим щелям на расстоянии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i w:val="0"/>
          <w:noProof/>
        </w:rPr>
        <w:t xml:space="preserve"> ,</w:t>
      </w:r>
      <w:r>
        <w:rPr>
          <w:rFonts w:ascii="Times New Roman" w:hAnsi="Times New Roman"/>
          <w:i w:val="0"/>
        </w:rPr>
        <w:t xml:space="preserve"> причем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i w:val="0"/>
        </w:rPr>
        <w:t xml:space="preserve"> &gt;&gt;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i w:val="0"/>
          <w:noProof/>
        </w:rPr>
        <w:t xml:space="preserve"> .</w:t>
      </w:r>
      <w:r>
        <w:rPr>
          <w:rFonts w:ascii="Times New Roman" w:hAnsi="Times New Roman"/>
          <w:i w:val="0"/>
        </w:rPr>
        <w:t xml:space="preserve"> Начало отсчета выбрано в т. </w:t>
      </w:r>
      <w:proofErr w:type="gramStart"/>
      <w:r>
        <w:rPr>
          <w:rFonts w:ascii="Times New Roman" w:hAnsi="Times New Roman"/>
          <w:i w:val="0"/>
        </w:rPr>
        <w:t>О</w:t>
      </w:r>
      <w:proofErr w:type="gramEnd"/>
      <w:r>
        <w:rPr>
          <w:rFonts w:ascii="Times New Roman" w:hAnsi="Times New Roman"/>
          <w:i w:val="0"/>
        </w:rPr>
        <w:t xml:space="preserve"> экрана, расположенной симметрично относительно щелей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i w:val="0"/>
          <w:vertAlign w:val="subscript"/>
        </w:rPr>
        <w:t>1</w:t>
      </w:r>
      <w:r>
        <w:rPr>
          <w:rFonts w:ascii="Times New Roman" w:hAnsi="Times New Roman"/>
          <w:i w:val="0"/>
        </w:rPr>
        <w:t xml:space="preserve"> и</w:t>
      </w:r>
      <w:r>
        <w:rPr>
          <w:rFonts w:ascii="Times New Roman" w:hAnsi="Times New Roman"/>
          <w:i w:val="0"/>
          <w:noProof/>
        </w:rPr>
        <w:t xml:space="preserve"> </w:t>
      </w:r>
      <w:r>
        <w:rPr>
          <w:rFonts w:ascii="Times New Roman" w:hAnsi="Times New Roman"/>
          <w:noProof/>
        </w:rPr>
        <w:t>S</w:t>
      </w:r>
      <w:r>
        <w:rPr>
          <w:rFonts w:ascii="Times New Roman" w:hAnsi="Times New Roman"/>
          <w:i w:val="0"/>
          <w:noProof/>
          <w:vertAlign w:val="subscript"/>
        </w:rPr>
        <w:t>2</w:t>
      </w:r>
      <w:r>
        <w:rPr>
          <w:rFonts w:ascii="Times New Roman" w:hAnsi="Times New Roman"/>
          <w:i w:val="0"/>
          <w:noProof/>
        </w:rPr>
        <w:t xml:space="preserve"> .</w:t>
      </w:r>
    </w:p>
    <w:p w:rsidR="001C5B7C" w:rsidRDefault="0039229C" w:rsidP="00AC4342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  <w:r>
        <w:rPr>
          <w:lang w:eastAsia="en-US"/>
        </w:rPr>
        <w:pict>
          <v:group id="_x0000_s1467" style="position:absolute;left:0;text-align:left;margin-left:90.9pt;margin-top:1.1pt;width:252.15pt;height:204.75pt;z-index:251663872" coordorigin="1687,4406" coordsize="5043,4921">
            <v:group id="_x0000_s1468" style="position:absolute;left:1730;top:4406;width:5000;height:3651" coordorigin="2029,6352" coordsize="5000,3651">
              <v:group id="_x0000_s1469" style="position:absolute;left:2029;top:6352;width:5000;height:3651" coordorigin="1614,6053" coordsize="5000,3651">
                <v:shape id="_x0000_s1470" type="#_x0000_t202" style="position:absolute;left:1764;top:6772;width:571;height:467" stroked="f">
                  <v:textbox style="mso-next-textbox:#_x0000_s1470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471" type="#_x0000_t202" style="position:absolute;left:1719;top:9024;width:571;height:467" stroked="f">
                  <v:textbox style="mso-next-textbox:#_x0000_s1471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472" type="#_x0000_t202" style="position:absolute;left:3728;top:9024;width:571;height:467" stroked="f">
                  <v:textbox style="mso-next-textbox:#_x0000_s1472">
                    <w:txbxContent>
                      <w:p w:rsidR="0061416A" w:rsidRPr="001C5B7C" w:rsidRDefault="001C5B7C" w:rsidP="00AC434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473" type="#_x0000_t202" style="position:absolute;left:2639;top:8920;width:571;height:467" stroked="f">
                  <v:textbox style="mso-next-textbox:#_x0000_s1473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sym w:font="Symbol" w:char="0044"/>
                        </w: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_x0000_s1474" type="#_x0000_t202" style="position:absolute;left:3502;top:6500;width:571;height:467" stroked="f">
                  <v:textbox style="mso-next-textbox:#_x0000_s1474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475" type="#_x0000_t202" style="position:absolute;left:3547;top:7505;width:571;height:467" stroked="f">
                  <v:textbox style="mso-next-textbox:#_x0000_s1475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476" type="#_x0000_t202" style="position:absolute;left:5960;top:8103;width:518;height:403" stroked="f">
                  <v:textbox style="mso-next-textbox:#_x0000_s1476">
                    <w:txbxContent>
                      <w:p w:rsidR="0061416A" w:rsidRDefault="0061416A" w:rsidP="00AC4342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477" type="#_x0000_t202" style="position:absolute;left:5895;top:6053;width:571;height:467" stroked="f">
                  <v:textbox style="mso-next-textbox:#_x0000_s1477">
                    <w:txbxContent>
                      <w:p w:rsidR="0061416A" w:rsidRDefault="0061416A" w:rsidP="00AC4342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478" type="#_x0000_t202" style="position:absolute;left:5940;top:9082;width:571;height:467" stroked="f">
                  <v:textbox style="mso-next-textbox:#_x0000_s1478">
                    <w:txbxContent>
                      <w:p w:rsidR="0061416A" w:rsidRDefault="0061416A" w:rsidP="00AC4342">
                        <w:pPr>
                          <w:jc w:val="center"/>
                        </w:pPr>
                        <w:r>
                          <w:t>Э</w:t>
                        </w:r>
                      </w:p>
                    </w:txbxContent>
                  </v:textbox>
                </v:shape>
                <v:shape id="_x0000_s1479" type="#_x0000_t202" style="position:absolute;left:5117;top:7440;width:700;height:467" stroked="f">
                  <v:textbox style="mso-next-textbox:#_x0000_s1479">
                    <w:txbxContent>
                      <w:p w:rsidR="0061416A" w:rsidRDefault="0061416A" w:rsidP="00AC4342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d</w:t>
                        </w:r>
                        <w:r>
                          <w:t>/2</w:t>
                        </w:r>
                      </w:p>
                    </w:txbxContent>
                  </v:textbox>
                </v:shape>
                <v:shape id="_x0000_s1480" type="#_x0000_t202" style="position:absolute;left:5123;top:8342;width:700;height:467" stroked="f">
                  <v:textbox style="mso-next-textbox:#_x0000_s1480">
                    <w:txbxContent>
                      <w:p w:rsidR="0061416A" w:rsidRDefault="0061416A" w:rsidP="00AC4342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d</w:t>
                        </w:r>
                        <w:r>
                          <w:t>/2</w:t>
                        </w:r>
                      </w:p>
                    </w:txbxContent>
                  </v:textbox>
                </v:shape>
                <v:group id="_x0000_s1481" style="position:absolute;left:1726;top:6253;width:4723;height:3451" coordorigin="1764,6253" coordsize="4723,3451"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_x0000_s1482" type="#_x0000_t187" style="position:absolute;left:2089;top:8925;width:273;height:273;rotation:2549791fd" adj="9651" fillcolor="black"/>
                  <v:shape id="_x0000_s1483" type="#_x0000_t187" style="position:absolute;left:2083;top:7077;width:273;height:273;rotation:2549791fd" adj="9651" fillcolor="black"/>
                  <v:line id="_x0000_s1484" style="position:absolute" from="2218,6966" to="2218,9521"/>
                  <v:group id="_x0000_s1485" style="position:absolute;left:1764;top:6253;width:4723;height:3451" coordorigin="1764,6253" coordsize="4723,3451">
                    <v:line id="_x0000_s1486" style="position:absolute" from="2205,7200" to="5968,7200">
                      <v:stroke dashstyle="dash"/>
                    </v:line>
                    <v:line id="_x0000_s1487" style="position:absolute" from="2211,8114" to="5974,8114">
                      <v:stroke dashstyle="dash"/>
                    </v:line>
                    <v:line id="_x0000_s1488" style="position:absolute" from="2231,9041" to="5994,9041">
                      <v:stroke dashstyle="dash"/>
                    </v:line>
                    <v:line id="_x0000_s1489" style="position:absolute;flip:y" from="2218,6396" to="5968,7213" strokeweight="1pt"/>
                    <v:line id="_x0000_s1490" style="position:absolute;flip:y" from="2205,6396" to="5968,9055" strokeweight="1pt"/>
                    <v:line id="_x0000_s1491" style="position:absolute" from="2218,7213" to="3114,8419"/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492" type="#_x0000_t87" style="position:absolute;left:2618;top:8312;width:292;height:1091;rotation:-8221913fd"/>
                    <v:rect id="_x0000_s1493" style="position:absolute;left:5967;top:6253;width:123;height:3451" fillcolor="black" stroked="f">
                      <v:fill r:id="rId52" o:title="Темный диагональный 2" type="pattern"/>
                    </v:rect>
                    <v:line id="_x0000_s1494" style="position:absolute" from="5968,6253" to="5968,9704" strokeweight="1.5pt"/>
                    <v:line id="_x0000_s1495" style="position:absolute;flip:x" from="1764,7213" to="2205,7213"/>
                    <v:line id="_x0000_s1496" style="position:absolute;flip:x" from="1797,9036" to="2238,9036"/>
                    <v:line id="_x0000_s1497" style="position:absolute" from="1920,7213" to="1920,9042">
                      <v:stroke startarrow="block" endarrow="block"/>
                    </v:line>
                    <v:line id="_x0000_s1498" style="position:absolute" from="5955,6396" to="6461,6396"/>
                    <v:line id="_x0000_s1499" style="position:absolute" from="5981,8121" to="6487,8121"/>
                    <v:line id="_x0000_s1500" style="position:absolute" from="6318,6396" to="6318,8121">
                      <v:stroke startarrow="block" endarrow="block"/>
                    </v:line>
                    <v:shape id="_x0000_s1501" type="#_x0000_t87" style="position:absolute;left:5682;top:7200;width:292;height:908"/>
                    <v:shape id="_x0000_s1502" type="#_x0000_t87" style="position:absolute;left:5663;top:8114;width:292;height:908"/>
                    <v:line id="_x0000_s1503" style="position:absolute" from="2205,9366" to="5968,9366">
                      <v:stroke startarrow="block" endarrow="block"/>
                    </v:line>
                  </v:group>
                </v:group>
                <v:shape id="_x0000_s1504" type="#_x0000_t202" style="position:absolute;left:1614;top:7960;width:571;height:467" stroked="f">
                  <v:textbox style="mso-next-textbox:#_x0000_s1504">
                    <w:txbxContent>
                      <w:p w:rsidR="0061416A" w:rsidRDefault="0061416A" w:rsidP="00AC4342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505" type="#_x0000_t202" style="position:absolute;left:6096;top:7032;width:518;height:403" stroked="f">
                  <v:textbox style="mso-next-textbox:#_x0000_s1505">
                    <w:txbxContent>
                      <w:p w:rsidR="0061416A" w:rsidRDefault="0061416A" w:rsidP="00AC4342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v:group>
              <v:oval id="_x0000_s1506" style="position:absolute;left:6305;top:6642;width:104;height:104" fillcolor="black"/>
            </v:group>
            <v:shape id="_x0000_s1507" type="#_x0000_t202" style="position:absolute;left:1687;top:8303;width:4982;height:1024" stroked="f">
              <v:textbox style="mso-next-textbox:#_x0000_s1507">
                <w:txbxContent>
                  <w:p w:rsidR="0061416A" w:rsidRPr="008A248B" w:rsidRDefault="0061416A" w:rsidP="008A248B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Рис. 5</w:t>
                    </w:r>
                    <w:r w:rsidR="00150A81"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.5</w:t>
                    </w:r>
                    <w:r w:rsidR="008A248B"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</w:t>
                    </w:r>
                    <w:r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Схема к расчету</w:t>
                    </w:r>
                    <w:r w:rsidR="008A248B"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8A248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интерференционной картины</w:t>
                    </w:r>
                  </w:p>
                </w:txbxContent>
              </v:textbox>
            </v:shape>
            <w10:wrap type="square"/>
          </v:group>
        </w:pict>
      </w:r>
    </w:p>
    <w:p w:rsidR="00676E72" w:rsidRDefault="00676E72" w:rsidP="004E3BCB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</w:p>
    <w:p w:rsidR="00676E72" w:rsidRDefault="00676E72" w:rsidP="004E3BCB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</w:p>
    <w:p w:rsidR="00676E72" w:rsidRDefault="00676E72" w:rsidP="004E3BCB">
      <w:pPr>
        <w:pStyle w:val="FR3"/>
        <w:spacing w:line="240" w:lineRule="auto"/>
        <w:ind w:firstLine="709"/>
        <w:jc w:val="both"/>
        <w:rPr>
          <w:rFonts w:ascii="Times New Roman" w:hAnsi="Times New Roman"/>
          <w:i w:val="0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C4342" w:rsidRDefault="00AC4342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3BCB" w:rsidRPr="00AC4342" w:rsidRDefault="004E3BCB" w:rsidP="00AC43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sz w:val="28"/>
          <w:szCs w:val="28"/>
        </w:rPr>
        <w:lastRenderedPageBreak/>
        <w:t>Интенсивность в любой точке М экрана, лежащей на расстоянии х от точки</w:t>
      </w:r>
      <w:r w:rsidRPr="00AC4342">
        <w:rPr>
          <w:rFonts w:ascii="Times New Roman" w:hAnsi="Times New Roman" w:cs="Times New Roman"/>
          <w:noProof/>
          <w:sz w:val="28"/>
          <w:szCs w:val="28"/>
        </w:rPr>
        <w:t xml:space="preserve"> 0,</w:t>
      </w:r>
      <w:r w:rsidRPr="00AC4342">
        <w:rPr>
          <w:rFonts w:ascii="Times New Roman" w:hAnsi="Times New Roman" w:cs="Times New Roman"/>
          <w:sz w:val="28"/>
          <w:szCs w:val="28"/>
        </w:rPr>
        <w:t xml:space="preserve"> определяется разностью хода </w:t>
      </w:r>
      <w:r w:rsidR="00AC4342" w:rsidRPr="00AC4342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040" type="#_x0000_t75" style="width:54.4pt;height:17.6pt" o:ole="" fillcolor="window">
            <v:imagedata r:id="rId53" o:title=""/>
          </v:shape>
          <o:OLEObject Type="Embed" ProgID="Equation.3" ShapeID="_x0000_i1040" DrawAspect="Content" ObjectID="_1693997367" r:id="rId54"/>
        </w:object>
      </w:r>
      <w:r w:rsidRPr="00AC4342">
        <w:rPr>
          <w:rFonts w:ascii="Times New Roman" w:hAnsi="Times New Roman" w:cs="Times New Roman"/>
          <w:sz w:val="28"/>
          <w:szCs w:val="28"/>
        </w:rPr>
        <w:t>.</w:t>
      </w:r>
    </w:p>
    <w:p w:rsidR="004E3BCB" w:rsidRPr="00AC4342" w:rsidRDefault="004E3BCB" w:rsidP="00150A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b/>
          <w:sz w:val="28"/>
          <w:szCs w:val="28"/>
        </w:rPr>
        <w:t>Максимумы</w:t>
      </w:r>
      <w:r w:rsidRPr="00AC4342">
        <w:rPr>
          <w:rFonts w:ascii="Times New Roman" w:hAnsi="Times New Roman" w:cs="Times New Roman"/>
          <w:sz w:val="28"/>
          <w:szCs w:val="28"/>
        </w:rPr>
        <w:t xml:space="preserve"> интен</w:t>
      </w:r>
      <w:r w:rsidRPr="00AC4342">
        <w:rPr>
          <w:rFonts w:ascii="Times New Roman" w:hAnsi="Times New Roman" w:cs="Times New Roman"/>
          <w:sz w:val="28"/>
          <w:szCs w:val="28"/>
        </w:rPr>
        <w:softHyphen/>
        <w:t xml:space="preserve">сивности будут наблюдаться </w:t>
      </w:r>
      <w:proofErr w:type="gramStart"/>
      <w:r w:rsidRPr="00AC43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E3BCB" w:rsidRPr="00AC4342" w:rsidRDefault="00150A81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   </w:t>
      </w:r>
      <w:r w:rsidR="001C5B7C" w:rsidRPr="00CA4D2A">
        <w:rPr>
          <w:rFonts w:ascii="Times New Roman" w:hAnsi="Times New Roman" w:cs="Times New Roman"/>
          <w:position w:val="-24"/>
          <w:sz w:val="28"/>
          <w:szCs w:val="28"/>
        </w:rPr>
        <w:object w:dxaOrig="1660" w:dyaOrig="639">
          <v:shape id="_x0000_i1041" type="#_x0000_t75" style="width:82.9pt;height:32.65pt" o:ole="" fillcolor="window">
            <v:imagedata r:id="rId55" o:title=""/>
          </v:shape>
          <o:OLEObject Type="Embed" ProgID="Equation.3" ShapeID="_x0000_i1041" DrawAspect="Content" ObjectID="_169399736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(6.5</w:t>
      </w:r>
      <w:r w:rsidR="00AC4342" w:rsidRPr="00AC4342">
        <w:rPr>
          <w:rFonts w:ascii="Times New Roman" w:hAnsi="Times New Roman" w:cs="Times New Roman"/>
          <w:sz w:val="28"/>
          <w:szCs w:val="28"/>
        </w:rPr>
        <w:t>)</w:t>
      </w:r>
    </w:p>
    <w:p w:rsidR="004E3BCB" w:rsidRPr="00AC4342" w:rsidRDefault="004E3BCB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342" w:rsidRPr="00AC4342" w:rsidRDefault="004E3BCB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b/>
          <w:sz w:val="28"/>
          <w:szCs w:val="28"/>
        </w:rPr>
        <w:t>минимумы</w:t>
      </w:r>
      <w:r w:rsidRPr="00AC4342">
        <w:rPr>
          <w:rFonts w:ascii="Times New Roman" w:hAnsi="Times New Roman" w:cs="Times New Roman"/>
          <w:sz w:val="28"/>
          <w:szCs w:val="28"/>
        </w:rPr>
        <w:t xml:space="preserve"> интенсивности – </w:t>
      </w:r>
      <w:proofErr w:type="gramStart"/>
      <w:r w:rsidRPr="00AC434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C4342" w:rsidRPr="00AC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CB" w:rsidRPr="00AC4342" w:rsidRDefault="00150A81" w:rsidP="00AC43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    </w:t>
      </w:r>
      <w:r w:rsidR="001C5B7C" w:rsidRPr="00CA4D2A">
        <w:rPr>
          <w:rFonts w:ascii="Times New Roman" w:hAnsi="Times New Roman" w:cs="Times New Roman"/>
          <w:position w:val="-24"/>
          <w:sz w:val="28"/>
          <w:szCs w:val="28"/>
        </w:rPr>
        <w:object w:dxaOrig="2380" w:dyaOrig="639">
          <v:shape id="_x0000_i1042" type="#_x0000_t75" style="width:118.9pt;height:32.65pt" o:ole="" fillcolor="window">
            <v:imagedata r:id="rId57" o:title=""/>
          </v:shape>
          <o:OLEObject Type="Embed" ProgID="Equation.3" ShapeID="_x0000_i1042" DrawAspect="Content" ObjectID="_1693997369" r:id="rId58"/>
        </w:object>
      </w:r>
      <w:r w:rsidR="00AC4342" w:rsidRPr="00AC4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(7</w:t>
      </w:r>
      <w:r w:rsidR="00AC4342" w:rsidRPr="00AC4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4342" w:rsidRPr="00AC4342">
        <w:rPr>
          <w:rFonts w:ascii="Times New Roman" w:hAnsi="Times New Roman" w:cs="Times New Roman"/>
          <w:sz w:val="28"/>
          <w:szCs w:val="28"/>
        </w:rPr>
        <w:t>)</w:t>
      </w:r>
    </w:p>
    <w:p w:rsidR="004E3BCB" w:rsidRPr="00AC4342" w:rsidRDefault="004E3BCB" w:rsidP="00AC43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sz w:val="28"/>
          <w:szCs w:val="28"/>
        </w:rPr>
        <w:t>Расстояние между двумя соседними</w:t>
      </w:r>
      <w:r w:rsidRPr="00AC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342">
        <w:rPr>
          <w:rFonts w:ascii="Times New Roman" w:hAnsi="Times New Roman" w:cs="Times New Roman"/>
          <w:sz w:val="28"/>
          <w:szCs w:val="28"/>
        </w:rPr>
        <w:t>максимумами или</w:t>
      </w:r>
      <w:r w:rsidRPr="00AC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342">
        <w:rPr>
          <w:rFonts w:ascii="Times New Roman" w:hAnsi="Times New Roman" w:cs="Times New Roman"/>
          <w:sz w:val="28"/>
          <w:szCs w:val="28"/>
        </w:rPr>
        <w:t>минимумами,</w:t>
      </w:r>
      <w:r w:rsidRPr="00AC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342">
        <w:rPr>
          <w:rFonts w:ascii="Times New Roman" w:hAnsi="Times New Roman" w:cs="Times New Roman"/>
          <w:sz w:val="28"/>
          <w:szCs w:val="28"/>
        </w:rPr>
        <w:t>называемое шириной интерференционной полосы,</w:t>
      </w:r>
    </w:p>
    <w:p w:rsidR="004E3BCB" w:rsidRPr="00AC4342" w:rsidRDefault="004E3BCB" w:rsidP="00AC4342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43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C5B7C" w:rsidRPr="00AC4342">
        <w:rPr>
          <w:rFonts w:ascii="Times New Roman" w:hAnsi="Times New Roman" w:cs="Times New Roman"/>
          <w:position w:val="-24"/>
          <w:sz w:val="28"/>
          <w:szCs w:val="28"/>
        </w:rPr>
        <w:object w:dxaOrig="1120" w:dyaOrig="639">
          <v:shape id="_x0000_i1043" type="#_x0000_t75" style="width:56.1pt;height:32.65pt" o:ole="" fillcolor="window">
            <v:imagedata r:id="rId59" o:title=""/>
          </v:shape>
          <o:OLEObject Type="Embed" ProgID="Equation.3" ShapeID="_x0000_i1043" DrawAspect="Content" ObjectID="_1693997370" r:id="rId60"/>
        </w:object>
      </w:r>
      <w:r w:rsidRPr="00AC4342">
        <w:rPr>
          <w:rFonts w:ascii="Times New Roman" w:hAnsi="Times New Roman" w:cs="Times New Roman"/>
          <w:i/>
          <w:sz w:val="28"/>
          <w:szCs w:val="28"/>
        </w:rPr>
        <w:t xml:space="preserve"> .                                                                </w:t>
      </w:r>
      <w:r w:rsidR="001C5B7C">
        <w:rPr>
          <w:rFonts w:ascii="Times New Roman" w:hAnsi="Times New Roman" w:cs="Times New Roman"/>
          <w:noProof/>
          <w:sz w:val="28"/>
          <w:szCs w:val="28"/>
        </w:rPr>
        <w:t>(</w:t>
      </w:r>
      <w:r w:rsidR="001C5B7C" w:rsidRPr="001C5B7C">
        <w:rPr>
          <w:rFonts w:ascii="Times New Roman" w:hAnsi="Times New Roman" w:cs="Times New Roman"/>
          <w:noProof/>
          <w:sz w:val="28"/>
          <w:szCs w:val="28"/>
        </w:rPr>
        <w:t>8</w:t>
      </w:r>
      <w:r w:rsidR="001C5B7C">
        <w:rPr>
          <w:rFonts w:ascii="Times New Roman" w:hAnsi="Times New Roman" w:cs="Times New Roman"/>
          <w:noProof/>
          <w:sz w:val="28"/>
          <w:szCs w:val="28"/>
        </w:rPr>
        <w:t>.</w:t>
      </w:r>
      <w:r w:rsidR="001C5B7C" w:rsidRPr="001C5B7C">
        <w:rPr>
          <w:rFonts w:ascii="Times New Roman" w:hAnsi="Times New Roman" w:cs="Times New Roman"/>
          <w:noProof/>
          <w:sz w:val="28"/>
          <w:szCs w:val="28"/>
        </w:rPr>
        <w:t>5</w:t>
      </w:r>
      <w:r w:rsidRPr="00AC4342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560EFD" w:rsidRPr="00676E72" w:rsidRDefault="00560EFD" w:rsidP="00560EF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72">
        <w:rPr>
          <w:rFonts w:ascii="Times New Roman" w:hAnsi="Times New Roman" w:cs="Times New Roman"/>
          <w:sz w:val="28"/>
          <w:szCs w:val="28"/>
        </w:rPr>
        <w:t>Если источник</w:t>
      </w:r>
      <w:r w:rsidRPr="00676E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76E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6E72">
        <w:rPr>
          <w:rFonts w:ascii="Times New Roman" w:hAnsi="Times New Roman" w:cs="Times New Roman"/>
          <w:sz w:val="28"/>
          <w:szCs w:val="28"/>
        </w:rPr>
        <w:t xml:space="preserve"> излучает свет не монохроматический, а белый, то интерференционные максимумы имеют вид радужных полос (кроме центрального максимума, где</w:t>
      </w:r>
      <w:r w:rsidRPr="00676E72">
        <w:rPr>
          <w:rFonts w:ascii="Times New Roman" w:hAnsi="Times New Roman" w:cs="Times New Roman"/>
          <w:noProof/>
          <w:sz w:val="28"/>
          <w:szCs w:val="28"/>
        </w:rPr>
        <w:t xml:space="preserve">  k = 0).</w:t>
      </w:r>
      <w:r w:rsidRPr="00676E72">
        <w:rPr>
          <w:rFonts w:ascii="Times New Roman" w:hAnsi="Times New Roman" w:cs="Times New Roman"/>
          <w:sz w:val="28"/>
          <w:szCs w:val="28"/>
        </w:rPr>
        <w:t xml:space="preserve"> Это объясняется тем, что условие максимума интерференции (3.5</w:t>
      </w:r>
      <w:r w:rsidRPr="00676E72">
        <w:rPr>
          <w:rFonts w:ascii="Times New Roman" w:hAnsi="Times New Roman" w:cs="Times New Roman"/>
          <w:noProof/>
          <w:sz w:val="28"/>
          <w:szCs w:val="28"/>
        </w:rPr>
        <w:t>)</w:t>
      </w:r>
      <w:r w:rsidRPr="00676E72">
        <w:rPr>
          <w:rFonts w:ascii="Times New Roman" w:hAnsi="Times New Roman" w:cs="Times New Roman"/>
          <w:sz w:val="28"/>
          <w:szCs w:val="28"/>
        </w:rPr>
        <w:t xml:space="preserve"> для данной длины волны выполняется только в определенной точке экрана. Поэтому белый свет в результате интерференции разлагается в интерференционный спектр. В центре интерференционной картины, где </w:t>
      </w:r>
      <w:r w:rsidRPr="00676E7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76E72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Pr="00676E72">
        <w:rPr>
          <w:rFonts w:ascii="Times New Roman" w:hAnsi="Times New Roman" w:cs="Times New Roman"/>
          <w:sz w:val="28"/>
          <w:szCs w:val="28"/>
        </w:rPr>
        <w:t xml:space="preserve"> 0, результат интерференции не зависит от длины волны λ</w:t>
      </w:r>
      <w:r w:rsidRPr="00676E72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:rsidR="001C5B7C" w:rsidRDefault="00AC4342" w:rsidP="00AC4342">
      <w:pPr>
        <w:pStyle w:val="a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4.</w:t>
      </w:r>
      <w:r w:rsidR="001C5B7C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</w:p>
    <w:p w:rsidR="004E3BCB" w:rsidRPr="001C5B7C" w:rsidRDefault="001C5B7C" w:rsidP="001C5B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Радужная окраска</w:t>
      </w:r>
      <w:r w:rsidR="004E3BCB" w:rsidRPr="001C5B7C">
        <w:rPr>
          <w:rFonts w:ascii="Times New Roman" w:hAnsi="Times New Roman" w:cs="Times New Roman"/>
          <w:sz w:val="28"/>
          <w:szCs w:val="28"/>
        </w:rPr>
        <w:t xml:space="preserve"> мыльных пленок, тонких пленок нефти и минерального масла на поверхности воды, оксидных пленок на поверхности закаленных стальных деталей (цвета побежалости). Все эти явления обусловлены интерференцией света в тонких прозрачных пленках, возникающей в результате наложения когерентных волн, возникающих при отражении от верхней и нижней поверхностей пленки.</w:t>
      </w:r>
    </w:p>
    <w:p w:rsidR="001C5B7C" w:rsidRDefault="001C5B7C" w:rsidP="001C5B7C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9907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7C" w:rsidRDefault="001C5B7C" w:rsidP="00CA4D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B7C" w:rsidRPr="00CA4D2A" w:rsidRDefault="001C5B7C" w:rsidP="001C5B7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4D2A">
        <w:rPr>
          <w:rFonts w:ascii="Times New Roman" w:hAnsi="Times New Roman" w:cs="Times New Roman"/>
          <w:sz w:val="28"/>
          <w:szCs w:val="28"/>
        </w:rPr>
        <w:t>Рис. 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D2A">
        <w:rPr>
          <w:rFonts w:ascii="Times New Roman" w:hAnsi="Times New Roman" w:cs="Times New Roman"/>
          <w:sz w:val="28"/>
          <w:szCs w:val="28"/>
        </w:rPr>
        <w:t xml:space="preserve"> Схема получения полос равного наклона на плоскопараллельной пластине</w:t>
      </w:r>
    </w:p>
    <w:p w:rsidR="001C5B7C" w:rsidRPr="00372897" w:rsidRDefault="001C5B7C" w:rsidP="001C5B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97">
        <w:rPr>
          <w:rFonts w:ascii="Times New Roman" w:hAnsi="Times New Roman" w:cs="Times New Roman"/>
          <w:sz w:val="28"/>
          <w:szCs w:val="28"/>
        </w:rPr>
        <w:t xml:space="preserve">На рисунке представлена тонкая пленка толщиной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72897">
        <w:rPr>
          <w:rFonts w:ascii="Times New Roman" w:hAnsi="Times New Roman" w:cs="Times New Roman"/>
          <w:sz w:val="28"/>
          <w:szCs w:val="28"/>
        </w:rPr>
        <w:t xml:space="preserve">, на нее под углом α к нормали падает параллельный пучок лучей. Рассмотрим результат интерференции в лучах, отраженных от пленки. Луч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Pr="00372897">
        <w:rPr>
          <w:rFonts w:ascii="Times New Roman" w:hAnsi="Times New Roman" w:cs="Times New Roman"/>
          <w:sz w:val="28"/>
          <w:szCs w:val="28"/>
        </w:rPr>
        <w:t>, попадая в точку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, частично отражается (АЕ), частично преломляется (АВ). Преломленный луч </w:t>
      </w:r>
      <w:r w:rsidRPr="00372897">
        <w:rPr>
          <w:rFonts w:ascii="Times New Roman" w:hAnsi="Times New Roman" w:cs="Times New Roman"/>
          <w:sz w:val="28"/>
          <w:szCs w:val="28"/>
        </w:rPr>
        <w:lastRenderedPageBreak/>
        <w:t>АВ испытывает отражение от нижней поверхности пленки в точке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 и, преломляясь в точке С, выходит из пленки (С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72897">
        <w:rPr>
          <w:rFonts w:ascii="Times New Roman" w:hAnsi="Times New Roman" w:cs="Times New Roman"/>
          <w:sz w:val="28"/>
          <w:szCs w:val="28"/>
        </w:rPr>
        <w:t xml:space="preserve">). Лучи АЕ и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2897">
        <w:rPr>
          <w:rFonts w:ascii="Times New Roman" w:hAnsi="Times New Roman" w:cs="Times New Roman"/>
          <w:sz w:val="28"/>
          <w:szCs w:val="28"/>
        </w:rPr>
        <w:t xml:space="preserve"> когерентны, так как 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>образованы от одного луча А. Найдем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 оптическую разность хода лучей АЕ и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2897">
        <w:rPr>
          <w:rFonts w:ascii="Times New Roman" w:hAnsi="Times New Roman" w:cs="Times New Roman"/>
          <w:sz w:val="28"/>
          <w:szCs w:val="28"/>
        </w:rPr>
        <w:t>. Для этого из точки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 проведем нормаль СК к лучам АЕ и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2897">
        <w:rPr>
          <w:rFonts w:ascii="Times New Roman" w:hAnsi="Times New Roman" w:cs="Times New Roman"/>
          <w:sz w:val="28"/>
          <w:szCs w:val="28"/>
        </w:rPr>
        <w:t xml:space="preserve">. Оптические пути лучей АЕ и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2897">
        <w:rPr>
          <w:rFonts w:ascii="Times New Roman" w:hAnsi="Times New Roman" w:cs="Times New Roman"/>
          <w:sz w:val="28"/>
          <w:szCs w:val="28"/>
        </w:rPr>
        <w:t xml:space="preserve"> от нормали СК до места их наложения одинаковы. Так как луч АЕ проходит в первой среде (воздух</w:t>
      </w:r>
      <w:proofErr w:type="gramStart"/>
      <w:r w:rsidRPr="00372897">
        <w:rPr>
          <w:rFonts w:ascii="Times New Roman" w:hAnsi="Times New Roman" w:cs="Times New Roman"/>
          <w:sz w:val="28"/>
          <w:szCs w:val="28"/>
        </w:rPr>
        <w:t xml:space="preserve">, </w:t>
      </w:r>
      <w:r w:rsidRPr="00372897">
        <w:rPr>
          <w:rFonts w:ascii="Times New Roman" w:hAnsi="Times New Roman" w:cs="Times New Roman"/>
          <w:position w:val="-10"/>
          <w:sz w:val="28"/>
          <w:szCs w:val="28"/>
        </w:rPr>
        <w:object w:dxaOrig="600" w:dyaOrig="340">
          <v:shape id="_x0000_i1044" type="#_x0000_t75" style="width:30.15pt;height:17.6pt" o:ole="">
            <v:imagedata r:id="rId62" o:title=""/>
          </v:shape>
          <o:OLEObject Type="Embed" ProgID="Equation.3" ShapeID="_x0000_i1044" DrawAspect="Content" ObjectID="_1693997371" r:id="rId63"/>
        </w:object>
      </w:r>
      <w:r w:rsidRPr="003728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72897">
        <w:rPr>
          <w:rFonts w:ascii="Times New Roman" w:hAnsi="Times New Roman" w:cs="Times New Roman"/>
          <w:sz w:val="28"/>
          <w:szCs w:val="28"/>
        </w:rPr>
        <w:t xml:space="preserve">оптический путь АК, а луч 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2897">
        <w:rPr>
          <w:rFonts w:ascii="Times New Roman" w:hAnsi="Times New Roman" w:cs="Times New Roman"/>
          <w:sz w:val="28"/>
          <w:szCs w:val="28"/>
        </w:rPr>
        <w:t xml:space="preserve"> проходит во второй среде (пленке) оптический путь (АВ+ВС)</w:t>
      </w:r>
      <w:r w:rsidRPr="003728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2897">
        <w:rPr>
          <w:rFonts w:ascii="Times New Roman" w:hAnsi="Times New Roman" w:cs="Times New Roman"/>
          <w:sz w:val="28"/>
          <w:szCs w:val="28"/>
        </w:rPr>
        <w:t xml:space="preserve">, то </w:t>
      </w:r>
      <w:r w:rsidR="00E3429E" w:rsidRPr="001C5B7C">
        <w:rPr>
          <w:rFonts w:ascii="Times New Roman" w:hAnsi="Times New Roman" w:cs="Times New Roman"/>
          <w:position w:val="-24"/>
          <w:sz w:val="28"/>
          <w:szCs w:val="28"/>
        </w:rPr>
        <w:object w:dxaOrig="3159" w:dyaOrig="639">
          <v:shape id="_x0000_i1045" type="#_x0000_t75" style="width:158.25pt;height:31.8pt" o:ole="">
            <v:imagedata r:id="rId64" o:title=""/>
          </v:shape>
          <o:OLEObject Type="Embed" ProgID="Equation.3" ShapeID="_x0000_i1045" DrawAspect="Content" ObjectID="_1693997372" r:id="rId65"/>
        </w:object>
      </w:r>
      <w:r w:rsidRPr="00372897">
        <w:rPr>
          <w:rFonts w:ascii="Times New Roman" w:hAnsi="Times New Roman" w:cs="Times New Roman"/>
          <w:sz w:val="28"/>
          <w:szCs w:val="28"/>
        </w:rPr>
        <w:t>.</w:t>
      </w:r>
    </w:p>
    <w:p w:rsidR="00E3429E" w:rsidRPr="00E3429E" w:rsidRDefault="00E3429E" w:rsidP="00E3429E">
      <w:pPr>
        <w:pStyle w:val="FR4"/>
        <w:spacing w:line="240" w:lineRule="auto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Условие </w:t>
      </w:r>
      <w:r>
        <w:rPr>
          <w:rFonts w:ascii="Times New Roman" w:hAnsi="Times New Roman"/>
          <w:b/>
          <w:sz w:val="28"/>
        </w:rPr>
        <w:t>максимума интерференции</w:t>
      </w:r>
    </w:p>
    <w:p w:rsidR="004E3BCB" w:rsidRDefault="00E3429E" w:rsidP="004E3BCB">
      <w:pPr>
        <w:pStyle w:val="FR3"/>
        <w:ind w:left="80"/>
        <w:jc w:val="right"/>
        <w:rPr>
          <w:rFonts w:ascii="Times New Roman" w:hAnsi="Times New Roman"/>
          <w:i w:val="0"/>
        </w:rPr>
      </w:pPr>
      <w:r w:rsidRPr="00CA4D2A">
        <w:rPr>
          <w:position w:val="-24"/>
        </w:rPr>
        <w:object w:dxaOrig="3159" w:dyaOrig="639">
          <v:shape id="_x0000_i1046" type="#_x0000_t75" style="width:158.25pt;height:32.65pt" o:ole="" fillcolor="window">
            <v:imagedata r:id="rId66" o:title=""/>
          </v:shape>
          <o:OLEObject Type="Embed" ProgID="Equation.3" ShapeID="_x0000_i1046" DrawAspect="Content" ObjectID="_1693997373" r:id="rId67"/>
        </w:object>
      </w:r>
      <w:r w:rsidR="004E3BCB">
        <w:t xml:space="preserve">,                                  </w:t>
      </w:r>
      <w:r>
        <w:rPr>
          <w:rFonts w:ascii="Times New Roman" w:hAnsi="Times New Roman"/>
          <w:i w:val="0"/>
        </w:rPr>
        <w:t>(9</w:t>
      </w:r>
      <w:r w:rsidR="00CA4D2A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5</w:t>
      </w:r>
      <w:r w:rsidR="004E3BCB">
        <w:rPr>
          <w:rFonts w:ascii="Times New Roman" w:hAnsi="Times New Roman"/>
          <w:i w:val="0"/>
        </w:rPr>
        <w:t>)</w:t>
      </w:r>
    </w:p>
    <w:p w:rsidR="00E3429E" w:rsidRDefault="00E3429E" w:rsidP="00E3429E">
      <w:pPr>
        <w:pStyle w:val="FR3"/>
        <w:ind w:firstLine="708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i w:val="0"/>
        </w:rPr>
        <w:t xml:space="preserve">Условие </w:t>
      </w:r>
      <w:r>
        <w:rPr>
          <w:rFonts w:ascii="Times New Roman" w:hAnsi="Times New Roman"/>
          <w:b/>
          <w:i w:val="0"/>
        </w:rPr>
        <w:t>минимума интерференции</w:t>
      </w:r>
    </w:p>
    <w:p w:rsidR="004E3BCB" w:rsidRPr="00CA4D2A" w:rsidRDefault="004E3BCB" w:rsidP="00CA4D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CA4D2A" w:rsidRPr="00A82552">
        <w:t xml:space="preserve">                                         </w:t>
      </w:r>
      <w:r>
        <w:t xml:space="preserve">      </w:t>
      </w:r>
      <w:r w:rsidR="00E3429E" w:rsidRPr="00CA4D2A">
        <w:rPr>
          <w:rFonts w:ascii="Times New Roman" w:eastAsia="Times New Roman" w:hAnsi="Times New Roman" w:cs="Times New Roman"/>
          <w:position w:val="-24"/>
          <w:sz w:val="28"/>
          <w:szCs w:val="20"/>
          <w:lang w:eastAsia="en-US"/>
        </w:rPr>
        <w:object w:dxaOrig="2860" w:dyaOrig="639">
          <v:shape id="_x0000_i1047" type="#_x0000_t75" style="width:142.35pt;height:32.65pt" o:ole="" fillcolor="window">
            <v:imagedata r:id="rId68" o:title=""/>
          </v:shape>
          <o:OLEObject Type="Embed" ProgID="Equation.3" ShapeID="_x0000_i1047" DrawAspect="Content" ObjectID="_1693997374" r:id="rId69"/>
        </w:object>
      </w:r>
      <w:r>
        <w:t xml:space="preserve"> </w:t>
      </w:r>
      <w:r w:rsidRPr="00CA4D2A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 w:rsidR="00E3429E">
        <w:rPr>
          <w:rFonts w:ascii="Times New Roman" w:hAnsi="Times New Roman" w:cs="Times New Roman"/>
          <w:sz w:val="28"/>
          <w:szCs w:val="28"/>
        </w:rPr>
        <w:t xml:space="preserve">     (10</w:t>
      </w:r>
      <w:r w:rsidRPr="00CA4D2A">
        <w:rPr>
          <w:rFonts w:ascii="Times New Roman" w:hAnsi="Times New Roman" w:cs="Times New Roman"/>
          <w:sz w:val="28"/>
          <w:szCs w:val="28"/>
        </w:rPr>
        <w:t>.</w:t>
      </w:r>
      <w:r w:rsidR="00E3429E">
        <w:rPr>
          <w:rFonts w:ascii="Times New Roman" w:hAnsi="Times New Roman" w:cs="Times New Roman"/>
          <w:sz w:val="28"/>
          <w:szCs w:val="28"/>
        </w:rPr>
        <w:t>5</w:t>
      </w:r>
      <w:r w:rsidRPr="00CA4D2A">
        <w:rPr>
          <w:rFonts w:ascii="Times New Roman" w:hAnsi="Times New Roman" w:cs="Times New Roman"/>
          <w:sz w:val="28"/>
          <w:szCs w:val="28"/>
        </w:rPr>
        <w:t>)</w:t>
      </w:r>
    </w:p>
    <w:p w:rsidR="004E3BCB" w:rsidRDefault="004E3BCB" w:rsidP="004E3BCB">
      <w:pPr>
        <w:pStyle w:val="21"/>
        <w:spacing w:before="40"/>
      </w:pPr>
      <w:r>
        <w:t>При освещении пленки белым светом она окрашивается в какой-либо определенный цвет, длина волны которого удовлетворяет максимуму интерференции. Следовательно, по цвету пленки можно оценивать её толщину.</w:t>
      </w:r>
    </w:p>
    <w:p w:rsidR="004E3BCB" w:rsidRPr="00E3429E" w:rsidRDefault="0039229C" w:rsidP="00CA4D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group id="_x0000_s1240" style="position:absolute;left:0;text-align:left;margin-left:0;margin-top:67.1pt;width:188.95pt;height:335.8pt;z-index:251659776" coordorigin="6597,6733" coordsize="3751,7370">
            <v:shape id="_x0000_s1241" type="#_x0000_t202" style="position:absolute;left:6597;top:13106;width:3751;height:997" stroked="f">
              <v:textbox style="mso-next-textbox:#_x0000_s1241">
                <w:txbxContent>
                  <w:p w:rsidR="0061416A" w:rsidRPr="004E3BCB" w:rsidRDefault="00E3429E" w:rsidP="004E3BCB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Рис. 7</w:t>
                    </w:r>
                    <w:r w:rsidR="0061416A" w:rsidRPr="004E3BCB"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</w:p>
                  <w:p w:rsidR="0061416A" w:rsidRPr="004E3BCB" w:rsidRDefault="0061416A" w:rsidP="004E3BCB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E3BCB">
                      <w:rPr>
                        <w:rFonts w:ascii="Times New Roman" w:hAnsi="Times New Roman" w:cs="Times New Roman"/>
                      </w:rPr>
                      <w:t>Схема интерференции</w:t>
                    </w:r>
                  </w:p>
                  <w:p w:rsidR="0061416A" w:rsidRDefault="0061416A" w:rsidP="004E3BCB">
                    <w:pPr>
                      <w:jc w:val="center"/>
                    </w:pPr>
                    <w:r>
                      <w:t>«кольца Ньютона»</w:t>
                    </w:r>
                  </w:p>
                </w:txbxContent>
              </v:textbox>
            </v:shape>
            <v:group id="_x0000_s1242" style="position:absolute;left:6622;top:6733;width:3496;height:6325" coordorigin="2315,2546" coordsize="3496,6325">
              <v:shape id="_x0000_s1243" type="#_x0000_t202" style="position:absolute;left:3558;top:5945;width:450;height:420" stroked="f">
                <v:textbox style="mso-next-textbox:#_x0000_s1243">
                  <w:txbxContent>
                    <w:p w:rsidR="0061416A" w:rsidRDefault="0061416A" w:rsidP="004E3BC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</w:t>
                      </w:r>
                    </w:p>
                  </w:txbxContent>
                </v:textbox>
              </v:shape>
              <v:shape id="_x0000_s1244" type="#_x0000_t202" style="position:absolute;left:2315;top:5280;width:450;height:420" stroked="f">
                <v:textbox style="mso-next-textbox:#_x0000_s1244">
                  <w:txbxContent>
                    <w:p w:rsidR="0061416A" w:rsidRDefault="0061416A" w:rsidP="004E3BC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1245" type="#_x0000_t202" style="position:absolute;left:3438;top:3699;width:458;height:435" stroked="f">
                <v:textbox style="mso-next-textbox:#_x0000_s1245">
                  <w:txbxContent>
                    <w:p w:rsidR="0061416A" w:rsidRDefault="0061416A" w:rsidP="004E3BC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</w:t>
                      </w:r>
                    </w:p>
                  </w:txbxContent>
                </v:textbox>
              </v:shape>
              <v:group id="_x0000_s1246" style="position:absolute;left:3007;top:5065;width:2804;height:487" coordorigin="6454,1942" coordsize="2804,435">
                <v:group id="_x0000_s1247" style="position:absolute;left:6454;top:1942;width:2804;height:435" coordorigin="6454,1942" coordsize="2804,435">
                  <v:oval id="_x0000_s1248" style="position:absolute;left:6492;top:1979;width:2713;height:398" fillcolor="black" strokeweight="1.5pt">
                    <v:fill r:id="rId70" o:title="Штриховой диагональный 1" type="pattern"/>
                  </v:oval>
                  <v:rect id="_x0000_s1249" style="position:absolute;left:6454;top:1942;width:2804;height:230" stroked="f"/>
                </v:group>
                <v:line id="_x0000_s1250" style="position:absolute" from="6506,2173" to="9219,2173" strokeweight="1.5pt"/>
              </v:group>
              <v:group id="_x0000_s1251" style="position:absolute;left:3080;top:4615;width:2665;height:4256" coordorigin="6608,1945" coordsize="2665,4256">
                <v:rect id="_x0000_s1252" style="position:absolute;left:6612;top:2910;width:2661;height:450" strokeweight="1.5pt">
                  <v:fill color2="fill darken(118)" rotate="t" angle="-90" method="linear sigma" focus="50%" type="gradient"/>
                </v:rect>
                <v:oval id="_x0000_s1253" style="position:absolute;left:6727;top:3653;width:2401;height:2398" strokeweight="1pt"/>
                <v:oval id="_x0000_s1254" style="position:absolute;left:7674;top:4627;width:476;height:476" fillcolor="black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255" type="#_x0000_t23" style="position:absolute;left:7266;top:4202;width:1315;height:1315" adj="2389" fillcolor="black"/>
                <v:shape id="_x0000_s1256" type="#_x0000_t23" style="position:absolute;left:7008;top:3957;width:1821;height:1821" adj="1225" fillcolor="black"/>
                <v:shape id="_x0000_s1257" type="#_x0000_t23" style="position:absolute;left:6847;top:3793;width:2134;height:2134" adj="693" fillcolor="black"/>
                <v:shape id="_x0000_s1258" type="#_x0000_t23" style="position:absolute;left:6767;top:3701;width:2301;height:2301" adj="216" fillcolor="black"/>
                <v:line id="_x0000_s1259" style="position:absolute" from="6608,4853" to="9255,4853">
                  <v:stroke dashstyle="dashDot"/>
                </v:line>
                <v:line id="_x0000_s1260" style="position:absolute" from="7924,1945" to="7924,6201">
                  <v:stroke dashstyle="dashDot"/>
                </v:line>
              </v:group>
              <v:line id="_x0000_s1261" style="position:absolute" from="5195,4620" to="5195,5325" strokeweight="1pt">
                <v:stroke endarrow="block"/>
              </v:line>
              <v:line id="_x0000_s1262" style="position:absolute" from="5593,4621" to="5593,5326" strokeweight="1pt">
                <v:stroke endarrow="block"/>
              </v:line>
              <v:line id="_x0000_s1263" style="position:absolute" from="3230,4606" to="3230,5311" strokeweight="1pt">
                <v:stroke endarrow="block"/>
              </v:line>
              <v:line id="_x0000_s1264" style="position:absolute" from="3620,4613" to="3620,5318" strokeweight="1pt">
                <v:stroke endarrow="block"/>
              </v:line>
              <v:line id="_x0000_s1265" style="position:absolute" from="4018,4614" to="4018,5319" strokeweight="1pt">
                <v:stroke endarrow="block"/>
              </v:line>
              <v:line id="_x0000_s1266" style="position:absolute;flip:x" from="2682,5438" to="3222,5438" strokeweight="1pt"/>
              <v:line id="_x0000_s1267" style="position:absolute;flip:x" from="2682,5573" to="3222,5573" strokeweight="1pt"/>
              <v:line id="_x0000_s1268" style="position:absolute;flip:x y" from="2832,4838" to="3222,5438" strokeweight="1pt">
                <v:stroke endarrow="block"/>
              </v:line>
              <v:line id="_x0000_s1269" style="position:absolute;flip:x y" from="2809,4965" to="3199,5565" strokeweight="1pt">
                <v:stroke endarrow="block"/>
              </v:line>
              <v:line id="_x0000_s1270" style="position:absolute;flip:y" from="3251,2666" to="4378,5422" strokeweight="1pt">
                <v:stroke startarrow="block"/>
              </v:line>
              <v:line id="_x0000_s1271" style="position:absolute" from="4805,4613" to="4805,5318" strokeweight="1pt">
                <v:stroke endarrow="block"/>
              </v:line>
              <v:line id="_x0000_s1272" style="position:absolute" from="3229,5333" to="3229,6510" strokeweight="1pt"/>
              <v:line id="_x0000_s1273" style="position:absolute" from="2780,5205" to="2780,5430" strokeweight="1pt">
                <v:stroke endarrow="block"/>
              </v:line>
              <v:line id="_x0000_s1274" style="position:absolute;flip:y" from="2795,5565" to="2795,5790" strokeweight="1pt">
                <v:stroke endarrow="block"/>
              </v:line>
              <v:line id="_x0000_s1275" style="position:absolute;flip:y" from="4397,2546" to="4397,4654">
                <v:stroke dashstyle="longDashDot"/>
              </v:line>
              <v:line id="_x0000_s1276" style="position:absolute" from="3227,6236" to="4384,6236" strokeweight="1pt">
                <v:stroke startarrow="block" endarrow="block"/>
              </v:line>
            </v:group>
            <w10:wrap type="square"/>
          </v:group>
        </w:pict>
      </w:r>
      <w:r w:rsidR="004E3BCB" w:rsidRPr="00CA4D2A">
        <w:rPr>
          <w:rFonts w:ascii="Times New Roman" w:hAnsi="Times New Roman" w:cs="Times New Roman"/>
          <w:sz w:val="28"/>
          <w:szCs w:val="28"/>
        </w:rPr>
        <w:t xml:space="preserve">Интерференция наблюдается также и в </w:t>
      </w:r>
      <w:r w:rsidR="004E3BCB" w:rsidRPr="00CA4D2A">
        <w:rPr>
          <w:rFonts w:ascii="Times New Roman" w:hAnsi="Times New Roman" w:cs="Times New Roman"/>
          <w:i/>
          <w:sz w:val="28"/>
          <w:szCs w:val="28"/>
        </w:rPr>
        <w:t xml:space="preserve">проходящем </w:t>
      </w:r>
      <w:r w:rsidR="004E3BCB" w:rsidRPr="00CA4D2A">
        <w:rPr>
          <w:rFonts w:ascii="Times New Roman" w:hAnsi="Times New Roman" w:cs="Times New Roman"/>
          <w:sz w:val="28"/>
          <w:szCs w:val="28"/>
        </w:rPr>
        <w:t>свете. Оптическая разность хода (Δ</w:t>
      </w:r>
      <w:r w:rsidR="004E3BCB" w:rsidRPr="00CA4D2A">
        <w:rPr>
          <w:rFonts w:ascii="Times New Roman" w:hAnsi="Times New Roman" w:cs="Times New Roman"/>
          <w:i/>
          <w:sz w:val="28"/>
          <w:szCs w:val="28"/>
        </w:rPr>
        <w:t>L</w:t>
      </w:r>
      <w:r w:rsidR="004E3BCB" w:rsidRPr="00CA4D2A">
        <w:rPr>
          <w:rFonts w:ascii="Times New Roman" w:hAnsi="Times New Roman" w:cs="Times New Roman"/>
          <w:sz w:val="28"/>
          <w:szCs w:val="28"/>
        </w:rPr>
        <w:t>)  для проходящего света отличается от ее значения для отраженного света на λ</w:t>
      </w:r>
      <w:r w:rsidR="004E3BCB" w:rsidRPr="00CA4D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E3BCB" w:rsidRPr="00CA4D2A">
        <w:rPr>
          <w:rFonts w:ascii="Times New Roman" w:hAnsi="Times New Roman" w:cs="Times New Roman"/>
          <w:sz w:val="28"/>
          <w:szCs w:val="28"/>
        </w:rPr>
        <w:t xml:space="preserve">/2. Следовательно, </w:t>
      </w:r>
      <w:r w:rsidR="004E3BCB" w:rsidRPr="00E3429E">
        <w:rPr>
          <w:rFonts w:ascii="Times New Roman" w:hAnsi="Times New Roman" w:cs="Times New Roman"/>
          <w:sz w:val="28"/>
          <w:szCs w:val="28"/>
        </w:rPr>
        <w:t>максимуму интерференции в отраженном свете для данной длины волны соответствует минимум интерференции в проходящем, т.е. в отраженном и проходящем свете пленка окрашивается в дополнительные (до белого) цвета.</w:t>
      </w:r>
    </w:p>
    <w:p w:rsidR="00E3429E" w:rsidRDefault="00A82552" w:rsidP="00A82552">
      <w:pPr>
        <w:pStyle w:val="a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E3429E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</w:p>
    <w:p w:rsidR="004E3BCB" w:rsidRPr="00A82552" w:rsidRDefault="004E3BCB" w:rsidP="00A825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 xml:space="preserve">Если пленка имеет переменную толщину </w:t>
      </w:r>
      <w:r w:rsidRPr="00A82552">
        <w:rPr>
          <w:rFonts w:ascii="Times New Roman" w:hAnsi="Times New Roman" w:cs="Times New Roman"/>
          <w:i/>
          <w:sz w:val="28"/>
          <w:szCs w:val="28"/>
        </w:rPr>
        <w:t>d</w:t>
      </w:r>
      <w:r w:rsidRPr="00A82552">
        <w:rPr>
          <w:rFonts w:ascii="Times New Roman" w:hAnsi="Times New Roman" w:cs="Times New Roman"/>
          <w:sz w:val="28"/>
          <w:szCs w:val="28"/>
        </w:rPr>
        <w:t xml:space="preserve"> ≠ </w:t>
      </w:r>
      <w:proofErr w:type="spellStart"/>
      <w:proofErr w:type="gramStart"/>
      <w:r w:rsidRPr="00A825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2552">
        <w:rPr>
          <w:rFonts w:ascii="Times New Roman" w:hAnsi="Times New Roman" w:cs="Times New Roman"/>
          <w:sz w:val="28"/>
          <w:szCs w:val="28"/>
        </w:rPr>
        <w:t>nst</w:t>
      </w:r>
      <w:proofErr w:type="spellEnd"/>
      <w:r w:rsidRPr="00A82552">
        <w:rPr>
          <w:rFonts w:ascii="Times New Roman" w:hAnsi="Times New Roman" w:cs="Times New Roman"/>
          <w:sz w:val="28"/>
          <w:szCs w:val="28"/>
        </w:rPr>
        <w:t xml:space="preserve">, то на экране возникает система интерференционных полос, называемых </w:t>
      </w:r>
      <w:r w:rsidRPr="00A82552">
        <w:rPr>
          <w:rFonts w:ascii="Times New Roman" w:hAnsi="Times New Roman" w:cs="Times New Roman"/>
          <w:i/>
          <w:sz w:val="28"/>
          <w:szCs w:val="28"/>
        </w:rPr>
        <w:t>полосами равной толщины</w:t>
      </w:r>
      <w:r w:rsidRPr="00A82552">
        <w:rPr>
          <w:rFonts w:ascii="Times New Roman" w:hAnsi="Times New Roman" w:cs="Times New Roman"/>
          <w:sz w:val="28"/>
          <w:szCs w:val="28"/>
        </w:rPr>
        <w:t xml:space="preserve">. Каждая из полос возникает за счет отражения от мест пленки, имеющих одинаковую толщину. </w:t>
      </w:r>
    </w:p>
    <w:p w:rsidR="004E3BCB" w:rsidRPr="00A82552" w:rsidRDefault="004E3BCB" w:rsidP="00A825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 xml:space="preserve">Классическим примером полос равной толщины являются </w:t>
      </w:r>
      <w:r w:rsidRPr="00A82552">
        <w:rPr>
          <w:rFonts w:ascii="Times New Roman" w:hAnsi="Times New Roman" w:cs="Times New Roman"/>
          <w:i/>
          <w:sz w:val="28"/>
          <w:szCs w:val="28"/>
        </w:rPr>
        <w:t>кольца Ньютона.</w:t>
      </w:r>
      <w:r w:rsidRPr="00A82552">
        <w:rPr>
          <w:rFonts w:ascii="Times New Roman" w:hAnsi="Times New Roman" w:cs="Times New Roman"/>
          <w:sz w:val="28"/>
          <w:szCs w:val="28"/>
        </w:rPr>
        <w:t xml:space="preserve"> Они наблюдаются при отражении света от воздушного зазора, образованного плоскопараллельной пластинкой и соприкасающейся с ней плосковыпуклой линзой с большим радиусом кривизны </w:t>
      </w:r>
      <w:r w:rsidRPr="00A82552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="00E3429E">
        <w:rPr>
          <w:rFonts w:ascii="Times New Roman" w:hAnsi="Times New Roman" w:cs="Times New Roman"/>
          <w:sz w:val="28"/>
          <w:szCs w:val="28"/>
        </w:rPr>
        <w:t>(рис. 7.5</w:t>
      </w:r>
      <w:r w:rsidRPr="00A82552">
        <w:rPr>
          <w:rFonts w:ascii="Times New Roman" w:hAnsi="Times New Roman" w:cs="Times New Roman"/>
          <w:sz w:val="28"/>
          <w:szCs w:val="28"/>
        </w:rPr>
        <w:t xml:space="preserve">). В этом случае свет падает нормально на плоскую поверхность линзы. </w:t>
      </w:r>
      <w:proofErr w:type="gramStart"/>
      <w:r w:rsidRPr="00A82552">
        <w:rPr>
          <w:rFonts w:ascii="Times New Roman" w:hAnsi="Times New Roman" w:cs="Times New Roman"/>
          <w:sz w:val="28"/>
          <w:szCs w:val="28"/>
        </w:rPr>
        <w:lastRenderedPageBreak/>
        <w:t>При наложении лучей, отраженных от верхней и нижней поверхностей воздушного клина, возникают интерференционные полосы равной толщины, имеющие вид концентрических окружностей.</w:t>
      </w:r>
      <w:proofErr w:type="gramEnd"/>
    </w:p>
    <w:p w:rsidR="004E3BCB" w:rsidRPr="00A82552" w:rsidRDefault="004E3BCB" w:rsidP="00A82552">
      <w:pPr>
        <w:pStyle w:val="a7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 xml:space="preserve">В отраженном свете оптическая разность хода (с учетом потери полуволны </w:t>
      </w:r>
      <w:r w:rsidRPr="00A82552">
        <w:rPr>
          <w:rFonts w:ascii="Times New Roman" w:hAnsi="Times New Roman" w:cs="Times New Roman"/>
          <w:i/>
          <w:sz w:val="28"/>
          <w:szCs w:val="28"/>
        </w:rPr>
        <w:t>λ</w:t>
      </w:r>
      <w:r w:rsidRPr="00A8255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2552">
        <w:rPr>
          <w:rFonts w:ascii="Times New Roman" w:hAnsi="Times New Roman" w:cs="Times New Roman"/>
          <w:sz w:val="28"/>
          <w:szCs w:val="28"/>
        </w:rPr>
        <w:t>/2 при отражении от плоскопараллельной пластинки</w:t>
      </w:r>
      <w:r w:rsidRPr="00A82552">
        <w:rPr>
          <w:rFonts w:ascii="Times New Roman" w:hAnsi="Times New Roman" w:cs="Times New Roman"/>
          <w:noProof/>
          <w:sz w:val="28"/>
          <w:szCs w:val="28"/>
        </w:rPr>
        <w:t>):</w:t>
      </w:r>
    </w:p>
    <w:p w:rsidR="00E3429E" w:rsidRPr="00E3429E" w:rsidRDefault="00E3429E" w:rsidP="00E3429E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en-US"/>
        </w:rPr>
        <w:t xml:space="preserve">   </w:t>
      </w:r>
      <w:r w:rsidR="00A82552" w:rsidRPr="00E3429E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en-US"/>
        </w:rPr>
        <w:object w:dxaOrig="1520" w:dyaOrig="639">
          <v:shape id="_x0000_i1048" type="#_x0000_t75" style="width:76.2pt;height:32.65pt" o:ole="" fillcolor="window">
            <v:imagedata r:id="rId71" o:title=""/>
          </v:shape>
          <o:OLEObject Type="Embed" ProgID="Equation.3" ShapeID="_x0000_i1048" DrawAspect="Content" ObjectID="_1693997375" r:id="rId72"/>
        </w:object>
      </w:r>
      <w:r w:rsidR="004E3BCB" w:rsidRPr="00E3429E">
        <w:rPr>
          <w:rFonts w:ascii="Times New Roman" w:hAnsi="Times New Roman" w:cs="Times New Roman"/>
          <w:noProof/>
          <w:sz w:val="28"/>
          <w:szCs w:val="28"/>
        </w:rPr>
        <w:t>,</w:t>
      </w:r>
      <w:r w:rsidRPr="00E3429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где </w:t>
      </w:r>
      <w:r w:rsidR="004E3BCB" w:rsidRPr="00E342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E3BCB" w:rsidRPr="00E342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3BCB" w:rsidRPr="00E3429E">
        <w:rPr>
          <w:rFonts w:ascii="Times New Roman" w:hAnsi="Times New Roman" w:cs="Times New Roman"/>
          <w:b/>
          <w:noProof/>
          <w:sz w:val="28"/>
          <w:szCs w:val="28"/>
        </w:rPr>
        <w:t>–</w:t>
      </w:r>
      <w:r w:rsidRPr="00E3429E">
        <w:rPr>
          <w:rFonts w:ascii="Times New Roman" w:hAnsi="Times New Roman" w:cs="Times New Roman"/>
          <w:sz w:val="28"/>
          <w:szCs w:val="28"/>
        </w:rPr>
        <w:t xml:space="preserve"> ширина зазора.</w:t>
      </w:r>
      <w:r w:rsidRPr="00E3429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3BCB" w:rsidRPr="00A82552" w:rsidRDefault="00E3429E" w:rsidP="008A248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9E">
        <w:rPr>
          <w:rFonts w:ascii="Times New Roman" w:hAnsi="Times New Roman" w:cs="Times New Roman"/>
          <w:sz w:val="28"/>
          <w:szCs w:val="28"/>
        </w:rPr>
        <w:t>Из рис. 7.5</w:t>
      </w:r>
      <w:r w:rsidR="00A82552" w:rsidRPr="00E3429E">
        <w:rPr>
          <w:rFonts w:ascii="Times New Roman" w:hAnsi="Times New Roman" w:cs="Times New Roman"/>
          <w:sz w:val="28"/>
          <w:szCs w:val="28"/>
        </w:rPr>
        <w:t xml:space="preserve"> 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EA1B52" w:rsidRPr="00E3429E">
        <w:rPr>
          <w:rFonts w:ascii="Times New Roman" w:hAnsi="Times New Roman" w:cs="Times New Roman"/>
          <w:noProof/>
          <w:position w:val="-10"/>
          <w:sz w:val="28"/>
          <w:szCs w:val="28"/>
          <w:lang w:eastAsia="en-US"/>
        </w:rPr>
        <w:object w:dxaOrig="1860" w:dyaOrig="360">
          <v:shape id="_x0000_i1049" type="#_x0000_t75" style="width:92.95pt;height:18.4pt" o:ole="" fillcolor="window">
            <v:imagedata r:id="rId73" o:title=""/>
          </v:shape>
          <o:OLEObject Type="Embed" ProgID="Equation.3" ShapeID="_x0000_i1049" DrawAspect="Content" ObjectID="_1693997376" r:id="rId74"/>
        </w:object>
      </w:r>
      <w:r w:rsidR="004E3BCB" w:rsidRPr="00E3429E">
        <w:rPr>
          <w:rFonts w:ascii="Times New Roman" w:hAnsi="Times New Roman" w:cs="Times New Roman"/>
          <w:sz w:val="28"/>
          <w:szCs w:val="28"/>
        </w:rPr>
        <w:t>,</w:t>
      </w:r>
      <w:r w:rsidRPr="00E3429E">
        <w:rPr>
          <w:rFonts w:ascii="Times New Roman" w:hAnsi="Times New Roman" w:cs="Times New Roman"/>
          <w:sz w:val="28"/>
          <w:szCs w:val="28"/>
        </w:rPr>
        <w:t xml:space="preserve"> 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где </w:t>
      </w:r>
      <w:r w:rsidR="004E3BCB" w:rsidRPr="00E3429E">
        <w:rPr>
          <w:rFonts w:ascii="Times New Roman" w:hAnsi="Times New Roman" w:cs="Times New Roman"/>
          <w:i/>
          <w:sz w:val="28"/>
          <w:szCs w:val="28"/>
        </w:rPr>
        <w:t>R</w:t>
      </w:r>
      <w:r w:rsidR="004E3BCB" w:rsidRPr="00E342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3BCB" w:rsidRPr="00E3429E">
        <w:rPr>
          <w:rFonts w:ascii="Times New Roman" w:hAnsi="Times New Roman" w:cs="Times New Roman"/>
          <w:b/>
          <w:noProof/>
          <w:sz w:val="28"/>
          <w:szCs w:val="28"/>
        </w:rPr>
        <w:t>–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 радиус кривизны линзы;</w:t>
      </w:r>
      <w:r w:rsidR="004E3BCB" w:rsidRPr="00E3429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4E3BCB" w:rsidRPr="00E3429E">
        <w:rPr>
          <w:rFonts w:ascii="Times New Roman" w:hAnsi="Times New Roman" w:cs="Times New Roman"/>
          <w:i/>
          <w:noProof/>
          <w:sz w:val="28"/>
          <w:szCs w:val="28"/>
        </w:rPr>
        <w:t>r</w:t>
      </w:r>
      <w:r w:rsidR="004E3BCB" w:rsidRPr="00E342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3BCB" w:rsidRPr="00E3429E">
        <w:rPr>
          <w:rFonts w:ascii="Times New Roman" w:hAnsi="Times New Roman" w:cs="Times New Roman"/>
          <w:b/>
          <w:noProof/>
          <w:sz w:val="28"/>
          <w:szCs w:val="28"/>
        </w:rPr>
        <w:t>–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 радиус кольца Ньютона (все точки кольца соответствуют одинаковой толщине </w:t>
      </w:r>
      <w:r w:rsidR="004E3BCB" w:rsidRPr="00E3429E">
        <w:rPr>
          <w:rFonts w:ascii="Times New Roman" w:hAnsi="Times New Roman" w:cs="Times New Roman"/>
          <w:i/>
          <w:sz w:val="28"/>
          <w:szCs w:val="28"/>
        </w:rPr>
        <w:t>d</w:t>
      </w:r>
      <w:r w:rsidR="004E3BCB" w:rsidRPr="00E3429E">
        <w:rPr>
          <w:rFonts w:ascii="Times New Roman" w:hAnsi="Times New Roman" w:cs="Times New Roman"/>
          <w:sz w:val="28"/>
          <w:szCs w:val="28"/>
        </w:rPr>
        <w:t xml:space="preserve"> зазора). </w:t>
      </w:r>
      <w:r w:rsidR="008A248B" w:rsidRPr="008A248B">
        <w:rPr>
          <w:rFonts w:ascii="Times New Roman" w:hAnsi="Times New Roman" w:cs="Times New Roman"/>
          <w:noProof/>
          <w:position w:val="-6"/>
          <w:sz w:val="28"/>
          <w:szCs w:val="28"/>
          <w:lang w:eastAsia="en-US"/>
        </w:rPr>
        <w:object w:dxaOrig="2740" w:dyaOrig="320">
          <v:shape id="_x0000_i1050" type="#_x0000_t75" style="width:137.3pt;height:15.9pt" o:ole="" fillcolor="window">
            <v:imagedata r:id="rId75" o:title=""/>
          </v:shape>
          <o:OLEObject Type="Embed" ProgID="Equation.3" ShapeID="_x0000_i1050" DrawAspect="Content" ObjectID="_1693997377" r:id="rId76"/>
        </w:object>
      </w:r>
      <w:r w:rsidR="008A248B">
        <w:rPr>
          <w:rFonts w:ascii="Times New Roman" w:hAnsi="Times New Roman" w:cs="Times New Roman"/>
          <w:sz w:val="28"/>
          <w:szCs w:val="28"/>
        </w:rPr>
        <w:t xml:space="preserve">. </w:t>
      </w:r>
      <w:r w:rsidR="004E3BCB" w:rsidRPr="00A82552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8A248B" w:rsidRPr="008A248B">
        <w:rPr>
          <w:rFonts w:ascii="Times New Roman" w:hAnsi="Times New Roman" w:cs="Times New Roman"/>
          <w:noProof/>
          <w:position w:val="-6"/>
          <w:sz w:val="28"/>
          <w:szCs w:val="28"/>
          <w:lang w:eastAsia="en-US"/>
        </w:rPr>
        <w:object w:dxaOrig="800" w:dyaOrig="279">
          <v:shape id="_x0000_i1051" type="#_x0000_t75" style="width:39.35pt;height:14.25pt" o:ole="" fillcolor="window">
            <v:imagedata r:id="rId77" o:title=""/>
          </v:shape>
          <o:OLEObject Type="Embed" ProgID="Equation.3" ShapeID="_x0000_i1051" DrawAspect="Content" ObjectID="_1693997378" r:id="rId78"/>
        </w:object>
      </w:r>
      <w:r w:rsidR="008A248B">
        <w:rPr>
          <w:rFonts w:ascii="Times New Roman" w:hAnsi="Times New Roman" w:cs="Times New Roman"/>
          <w:noProof/>
          <w:position w:val="-10"/>
          <w:sz w:val="28"/>
          <w:szCs w:val="28"/>
          <w:lang w:eastAsia="en-US"/>
        </w:rPr>
        <w:t xml:space="preserve">, </w:t>
      </w:r>
      <w:r w:rsidR="004E3BCB" w:rsidRPr="00A82552">
        <w:rPr>
          <w:rFonts w:ascii="Times New Roman" w:hAnsi="Times New Roman" w:cs="Times New Roman"/>
          <w:sz w:val="28"/>
          <w:szCs w:val="28"/>
        </w:rPr>
        <w:t xml:space="preserve">получим  </w:t>
      </w:r>
      <w:r w:rsidRPr="00E3429E">
        <w:rPr>
          <w:rFonts w:ascii="Times New Roman" w:eastAsia="Times New Roman" w:hAnsi="Times New Roman" w:cs="Times New Roman"/>
          <w:position w:val="-24"/>
          <w:sz w:val="28"/>
          <w:szCs w:val="20"/>
          <w:lang w:eastAsia="en-US"/>
        </w:rPr>
        <w:object w:dxaOrig="920" w:dyaOrig="660">
          <v:shape id="_x0000_i1052" type="#_x0000_t75" style="width:46.05pt;height:32.65pt" o:ole="" fillcolor="window">
            <v:imagedata r:id="rId79" o:title=""/>
          </v:shape>
          <o:OLEObject Type="Embed" ProgID="Equation.3" ShapeID="_x0000_i1052" DrawAspect="Content" ObjectID="_1693997379" r:id="rId80"/>
        </w:object>
      </w:r>
      <w:r w:rsidR="004E3BCB" w:rsidRPr="00A82552">
        <w:rPr>
          <w:rFonts w:ascii="Times New Roman" w:hAnsi="Times New Roman" w:cs="Times New Roman"/>
          <w:noProof/>
          <w:sz w:val="28"/>
          <w:szCs w:val="28"/>
        </w:rPr>
        <w:t xml:space="preserve">.  </w:t>
      </w:r>
      <w:r w:rsidR="004E3BCB" w:rsidRPr="00A8255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4E3BCB" w:rsidRPr="00382A2D">
        <w:rPr>
          <w:rFonts w:ascii="Times New Roman" w:eastAsia="Times New Roman" w:hAnsi="Times New Roman" w:cs="Times New Roman"/>
          <w:position w:val="-26"/>
          <w:sz w:val="28"/>
          <w:szCs w:val="20"/>
          <w:lang w:eastAsia="en-US"/>
        </w:rPr>
        <w:object w:dxaOrig="1680" w:dyaOrig="760">
          <v:shape id="_x0000_i1053" type="#_x0000_t75" style="width:83.7pt;height:38.5pt" o:ole="" fillcolor="window">
            <v:imagedata r:id="rId81" o:title=""/>
          </v:shape>
          <o:OLEObject Type="Embed" ProgID="Equation.3" ShapeID="_x0000_i1053" DrawAspect="Content" ObjectID="_1693997380" r:id="rId82"/>
        </w:object>
      </w:r>
      <w:r w:rsidR="004E3BCB">
        <w:t xml:space="preserve">.                                     </w:t>
      </w:r>
      <w:r w:rsidR="00A82552">
        <w:t xml:space="preserve">       </w:t>
      </w:r>
      <w:bookmarkStart w:id="0" w:name="_GoBack"/>
      <w:bookmarkEnd w:id="0"/>
    </w:p>
    <w:p w:rsidR="004E3BCB" w:rsidRPr="00A82552" w:rsidRDefault="004E3BCB" w:rsidP="00A825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>Приравняв</w:t>
      </w:r>
      <w:r w:rsidR="00E3429E">
        <w:rPr>
          <w:rFonts w:ascii="Times New Roman" w:hAnsi="Times New Roman" w:cs="Times New Roman"/>
          <w:noProof/>
          <w:sz w:val="28"/>
          <w:szCs w:val="28"/>
        </w:rPr>
        <w:t xml:space="preserve"> последнее уравнение</w:t>
      </w:r>
      <w:r w:rsidRPr="00A82552">
        <w:rPr>
          <w:rFonts w:ascii="Times New Roman" w:hAnsi="Times New Roman" w:cs="Times New Roman"/>
          <w:sz w:val="28"/>
          <w:szCs w:val="28"/>
        </w:rPr>
        <w:t xml:space="preserve"> к условиям максимума и минимума</w:t>
      </w:r>
      <w:r w:rsidR="00E3429E">
        <w:rPr>
          <w:rFonts w:ascii="Times New Roman" w:hAnsi="Times New Roman" w:cs="Times New Roman"/>
          <w:noProof/>
          <w:sz w:val="28"/>
          <w:szCs w:val="28"/>
        </w:rPr>
        <w:t xml:space="preserve"> (4</w:t>
      </w:r>
      <w:r w:rsidR="00A82552" w:rsidRPr="00A82552">
        <w:rPr>
          <w:rFonts w:ascii="Times New Roman" w:hAnsi="Times New Roman" w:cs="Times New Roman"/>
          <w:noProof/>
          <w:sz w:val="28"/>
          <w:szCs w:val="28"/>
        </w:rPr>
        <w:t>.5</w:t>
      </w:r>
      <w:r w:rsidRPr="00A82552">
        <w:rPr>
          <w:rFonts w:ascii="Times New Roman" w:hAnsi="Times New Roman" w:cs="Times New Roman"/>
          <w:noProof/>
          <w:sz w:val="28"/>
          <w:szCs w:val="28"/>
        </w:rPr>
        <w:t>)</w:t>
      </w:r>
      <w:r w:rsidRPr="00A82552">
        <w:rPr>
          <w:rFonts w:ascii="Times New Roman" w:hAnsi="Times New Roman" w:cs="Times New Roman"/>
          <w:sz w:val="28"/>
          <w:szCs w:val="28"/>
        </w:rPr>
        <w:t xml:space="preserve"> и</w:t>
      </w:r>
      <w:r w:rsidR="00E3429E">
        <w:rPr>
          <w:rFonts w:ascii="Times New Roman" w:hAnsi="Times New Roman" w:cs="Times New Roman"/>
          <w:noProof/>
          <w:sz w:val="28"/>
          <w:szCs w:val="28"/>
        </w:rPr>
        <w:t xml:space="preserve"> (5.5</w:t>
      </w:r>
      <w:r w:rsidRPr="00A82552">
        <w:rPr>
          <w:rFonts w:ascii="Times New Roman" w:hAnsi="Times New Roman" w:cs="Times New Roman"/>
          <w:noProof/>
          <w:sz w:val="28"/>
          <w:szCs w:val="28"/>
        </w:rPr>
        <w:t>),</w:t>
      </w:r>
      <w:r w:rsidRPr="00A82552">
        <w:rPr>
          <w:rFonts w:ascii="Times New Roman" w:hAnsi="Times New Roman" w:cs="Times New Roman"/>
          <w:sz w:val="28"/>
          <w:szCs w:val="28"/>
        </w:rPr>
        <w:t xml:space="preserve"> получим выражения радиусов светлых и темных колец Ньютона в отраженном свете:</w:t>
      </w:r>
    </w:p>
    <w:p w:rsidR="004E3BCB" w:rsidRPr="00A82552" w:rsidRDefault="004E3BCB" w:rsidP="00A82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>для</w:t>
      </w:r>
      <w:r w:rsidRPr="00A82552">
        <w:rPr>
          <w:rFonts w:ascii="Times New Roman" w:hAnsi="Times New Roman" w:cs="Times New Roman"/>
          <w:b/>
          <w:sz w:val="28"/>
          <w:szCs w:val="28"/>
        </w:rPr>
        <w:t xml:space="preserve"> светлых колец</w:t>
      </w:r>
      <w:r>
        <w:t xml:space="preserve">                      </w:t>
      </w:r>
      <w:r w:rsidR="00E3429E" w:rsidRPr="00E3429E">
        <w:rPr>
          <w:rFonts w:ascii="Times New Roman" w:eastAsia="Times New Roman" w:hAnsi="Times New Roman" w:cs="Times New Roman"/>
          <w:position w:val="-26"/>
          <w:sz w:val="28"/>
          <w:szCs w:val="20"/>
          <w:lang w:eastAsia="en-US"/>
        </w:rPr>
        <w:object w:dxaOrig="2200" w:dyaOrig="700">
          <v:shape id="_x0000_i1054" type="#_x0000_t75" style="width:109.65pt;height:35.15pt" o:ole="" fillcolor="window">
            <v:imagedata r:id="rId83" o:title=""/>
          </v:shape>
          <o:OLEObject Type="Embed" ProgID="Equation.3" ShapeID="_x0000_i1054" DrawAspect="Content" ObjectID="_1693997381" r:id="rId84"/>
        </w:object>
      </w:r>
      <w:r>
        <w:t xml:space="preserve">,                                    </w:t>
      </w:r>
      <w:r w:rsidR="00A82552">
        <w:t xml:space="preserve">   </w:t>
      </w:r>
      <w:r w:rsidR="00E3429E">
        <w:t xml:space="preserve">        </w:t>
      </w:r>
      <w:r w:rsidR="00E3429E">
        <w:rPr>
          <w:rFonts w:ascii="Times New Roman" w:hAnsi="Times New Roman" w:cs="Times New Roman"/>
          <w:sz w:val="28"/>
          <w:szCs w:val="28"/>
        </w:rPr>
        <w:t>(11.5</w:t>
      </w:r>
      <w:r w:rsidRPr="00A82552">
        <w:rPr>
          <w:rFonts w:ascii="Times New Roman" w:hAnsi="Times New Roman" w:cs="Times New Roman"/>
          <w:sz w:val="28"/>
          <w:szCs w:val="28"/>
        </w:rPr>
        <w:t>)</w:t>
      </w:r>
    </w:p>
    <w:p w:rsidR="004E3BCB" w:rsidRPr="00A82552" w:rsidRDefault="004E3BCB" w:rsidP="00A825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 xml:space="preserve">для </w:t>
      </w:r>
      <w:r w:rsidRPr="00A82552">
        <w:rPr>
          <w:rFonts w:ascii="Times New Roman" w:hAnsi="Times New Roman" w:cs="Times New Roman"/>
          <w:b/>
          <w:sz w:val="28"/>
          <w:szCs w:val="28"/>
        </w:rPr>
        <w:t>темных колец</w:t>
      </w:r>
      <w:r>
        <w:t xml:space="preserve">                        </w:t>
      </w:r>
      <w:r w:rsidR="00E3429E" w:rsidRPr="00E3429E">
        <w:rPr>
          <w:rFonts w:ascii="Times New Roman" w:eastAsia="Times New Roman" w:hAnsi="Times New Roman" w:cs="Times New Roman"/>
          <w:position w:val="-14"/>
          <w:sz w:val="28"/>
          <w:szCs w:val="20"/>
          <w:lang w:eastAsia="en-US"/>
        </w:rPr>
        <w:object w:dxaOrig="1520" w:dyaOrig="420">
          <v:shape id="_x0000_i1055" type="#_x0000_t75" style="width:97.1pt;height:26.8pt" o:ole="" fillcolor="window">
            <v:imagedata r:id="rId85" o:title=""/>
          </v:shape>
          <o:OLEObject Type="Embed" ProgID="Equation.3" ShapeID="_x0000_i1055" DrawAspect="Content" ObjectID="_1693997382" r:id="rId86"/>
        </w:object>
      </w:r>
      <w:r>
        <w:t xml:space="preserve">,   </w:t>
      </w:r>
      <w:r w:rsidR="00E3429E">
        <w:rPr>
          <w:i/>
        </w:rPr>
        <w:t xml:space="preserve">                           </w:t>
      </w:r>
      <w:r w:rsidR="00A82552">
        <w:t xml:space="preserve">                  </w:t>
      </w:r>
      <w:r w:rsidR="00E3429E">
        <w:t xml:space="preserve">   </w:t>
      </w:r>
      <w:r w:rsidR="00A82552">
        <w:t xml:space="preserve"> </w:t>
      </w:r>
      <w:r w:rsidR="00E3429E">
        <w:rPr>
          <w:rFonts w:ascii="Times New Roman" w:hAnsi="Times New Roman" w:cs="Times New Roman"/>
          <w:sz w:val="28"/>
          <w:szCs w:val="28"/>
        </w:rPr>
        <w:t>(12.5</w:t>
      </w:r>
      <w:r w:rsidRPr="00A82552">
        <w:rPr>
          <w:rFonts w:ascii="Times New Roman" w:hAnsi="Times New Roman" w:cs="Times New Roman"/>
          <w:sz w:val="28"/>
          <w:szCs w:val="28"/>
        </w:rPr>
        <w:t>)</w:t>
      </w:r>
    </w:p>
    <w:p w:rsidR="004E3BCB" w:rsidRDefault="004E3BCB" w:rsidP="004E3BC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>Система светлых и темных полос получается только при освеще</w:t>
      </w:r>
      <w:r w:rsidRPr="00A82552">
        <w:rPr>
          <w:rFonts w:ascii="Times New Roman" w:hAnsi="Times New Roman" w:cs="Times New Roman"/>
          <w:sz w:val="28"/>
          <w:szCs w:val="28"/>
        </w:rPr>
        <w:softHyphen/>
        <w:t>нии монохроматическим светом. В белом свете интерференционная картина изменяется: каждая светлая полоса превращается в спектр.</w:t>
      </w:r>
    </w:p>
    <w:p w:rsidR="004E3BCB" w:rsidRPr="00A82552" w:rsidRDefault="004E3BCB" w:rsidP="004E3BC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52">
        <w:rPr>
          <w:rFonts w:ascii="Times New Roman" w:hAnsi="Times New Roman" w:cs="Times New Roman"/>
          <w:sz w:val="28"/>
          <w:szCs w:val="28"/>
        </w:rPr>
        <w:t xml:space="preserve">Кольца Ньютона можно наблюдать и в проходящем свете. </w:t>
      </w:r>
      <w:proofErr w:type="gramStart"/>
      <w:r w:rsidRPr="00A82552">
        <w:rPr>
          <w:rFonts w:ascii="Times New Roman" w:hAnsi="Times New Roman" w:cs="Times New Roman"/>
          <w:sz w:val="28"/>
          <w:szCs w:val="28"/>
        </w:rPr>
        <w:t>При этом максимумы интерференции в отраженном свете соответствуют минимумам в проходящем и наоборот</w:t>
      </w:r>
      <w:r w:rsidRPr="00A82552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sectPr w:rsidR="004E3BCB" w:rsidRPr="00A82552" w:rsidSect="00382A2D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9C" w:rsidRDefault="0039229C" w:rsidP="004E3BCB">
      <w:pPr>
        <w:spacing w:after="0" w:line="240" w:lineRule="auto"/>
      </w:pPr>
      <w:r>
        <w:separator/>
      </w:r>
    </w:p>
  </w:endnote>
  <w:endnote w:type="continuationSeparator" w:id="0">
    <w:p w:rsidR="0039229C" w:rsidRDefault="0039229C" w:rsidP="004E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A" w:rsidRDefault="006141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69"/>
    </w:sdtPr>
    <w:sdtEndPr/>
    <w:sdtContent>
      <w:p w:rsidR="0061416A" w:rsidRDefault="00DB1AF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B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416A" w:rsidRDefault="006141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A" w:rsidRDefault="006141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9C" w:rsidRDefault="0039229C" w:rsidP="004E3BCB">
      <w:pPr>
        <w:spacing w:after="0" w:line="240" w:lineRule="auto"/>
      </w:pPr>
      <w:r>
        <w:separator/>
      </w:r>
    </w:p>
  </w:footnote>
  <w:footnote w:type="continuationSeparator" w:id="0">
    <w:p w:rsidR="0039229C" w:rsidRDefault="0039229C" w:rsidP="004E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A" w:rsidRDefault="006141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A" w:rsidRDefault="006141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6A" w:rsidRDefault="006141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33B"/>
    <w:multiLevelType w:val="hybridMultilevel"/>
    <w:tmpl w:val="A66E60A8"/>
    <w:lvl w:ilvl="0" w:tplc="D6F8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BCB"/>
    <w:rsid w:val="000560DC"/>
    <w:rsid w:val="00150A81"/>
    <w:rsid w:val="001C5B7C"/>
    <w:rsid w:val="00281836"/>
    <w:rsid w:val="00382A2D"/>
    <w:rsid w:val="0039229C"/>
    <w:rsid w:val="00462C8A"/>
    <w:rsid w:val="004E3BCB"/>
    <w:rsid w:val="004F06BD"/>
    <w:rsid w:val="004F1177"/>
    <w:rsid w:val="005007AD"/>
    <w:rsid w:val="00560EFD"/>
    <w:rsid w:val="0061416A"/>
    <w:rsid w:val="00676E72"/>
    <w:rsid w:val="006D7732"/>
    <w:rsid w:val="00704496"/>
    <w:rsid w:val="0084338D"/>
    <w:rsid w:val="008702C9"/>
    <w:rsid w:val="008A248B"/>
    <w:rsid w:val="00957689"/>
    <w:rsid w:val="009A1E00"/>
    <w:rsid w:val="00A82552"/>
    <w:rsid w:val="00AC4342"/>
    <w:rsid w:val="00B02700"/>
    <w:rsid w:val="00B11A44"/>
    <w:rsid w:val="00B17BC7"/>
    <w:rsid w:val="00C55565"/>
    <w:rsid w:val="00CA4D2A"/>
    <w:rsid w:val="00CD4AAE"/>
    <w:rsid w:val="00CE4251"/>
    <w:rsid w:val="00D85DBB"/>
    <w:rsid w:val="00DB1AFA"/>
    <w:rsid w:val="00DD32B4"/>
    <w:rsid w:val="00E3429E"/>
    <w:rsid w:val="00EA1B52"/>
    <w:rsid w:val="00EC76B6"/>
    <w:rsid w:val="00EF34D8"/>
    <w:rsid w:val="00EF505C"/>
    <w:rsid w:val="00FB5786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2D"/>
  </w:style>
  <w:style w:type="paragraph" w:styleId="2">
    <w:name w:val="heading 2"/>
    <w:basedOn w:val="a"/>
    <w:next w:val="a"/>
    <w:link w:val="20"/>
    <w:semiHidden/>
    <w:unhideWhenUsed/>
    <w:qFormat/>
    <w:rsid w:val="004E3BC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3B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E3BCB"/>
    <w:pPr>
      <w:keepNext/>
      <w:tabs>
        <w:tab w:val="left" w:pos="4395"/>
      </w:tabs>
      <w:spacing w:before="120" w:after="0" w:line="240" w:lineRule="auto"/>
      <w:ind w:right="-23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E3BC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4E3B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E3BCB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4E3BCB"/>
    <w:pPr>
      <w:spacing w:before="8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4E3B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E3BCB"/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4E3BCB"/>
    <w:pPr>
      <w:widowControl w:val="0"/>
      <w:snapToGrid w:val="0"/>
      <w:spacing w:after="0" w:line="300" w:lineRule="auto"/>
      <w:ind w:left="400" w:hanging="380"/>
    </w:pPr>
    <w:rPr>
      <w:rFonts w:ascii="Arial" w:eastAsia="Times New Roman" w:hAnsi="Arial" w:cs="Times New Roman"/>
      <w:sz w:val="16"/>
      <w:szCs w:val="20"/>
    </w:rPr>
  </w:style>
  <w:style w:type="paragraph" w:customStyle="1" w:styleId="FR3">
    <w:name w:val="FR3"/>
    <w:rsid w:val="004E3BCB"/>
    <w:pPr>
      <w:widowControl w:val="0"/>
      <w:snapToGrid w:val="0"/>
      <w:spacing w:after="0" w:line="300" w:lineRule="auto"/>
    </w:pPr>
    <w:rPr>
      <w:rFonts w:ascii="Arial" w:eastAsia="Times New Roman" w:hAnsi="Arial" w:cs="Times New Roman"/>
      <w:i/>
      <w:sz w:val="28"/>
      <w:szCs w:val="20"/>
    </w:rPr>
  </w:style>
  <w:style w:type="paragraph" w:styleId="a7">
    <w:name w:val="No Spacing"/>
    <w:uiPriority w:val="1"/>
    <w:qFormat/>
    <w:rsid w:val="004E3BC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E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BCB"/>
  </w:style>
  <w:style w:type="paragraph" w:styleId="aa">
    <w:name w:val="footer"/>
    <w:basedOn w:val="a"/>
    <w:link w:val="ab"/>
    <w:uiPriority w:val="99"/>
    <w:unhideWhenUsed/>
    <w:rsid w:val="004E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BCB"/>
  </w:style>
  <w:style w:type="paragraph" w:styleId="ac">
    <w:name w:val="Balloon Text"/>
    <w:basedOn w:val="a"/>
    <w:link w:val="ad"/>
    <w:uiPriority w:val="99"/>
    <w:semiHidden/>
    <w:unhideWhenUsed/>
    <w:rsid w:val="00B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70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A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gi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82" Type="http://schemas.openxmlformats.org/officeDocument/2006/relationships/oleObject" Target="embeddings/oleObject35.bin"/><Relationship Id="rId90" Type="http://schemas.openxmlformats.org/officeDocument/2006/relationships/footer" Target="footer2.xml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image" Target="media/image3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image" Target="media/image34.gi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gi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112</cp:lastModifiedBy>
  <cp:revision>16</cp:revision>
  <cp:lastPrinted>2021-09-24T05:08:00Z</cp:lastPrinted>
  <dcterms:created xsi:type="dcterms:W3CDTF">2011-09-17T11:13:00Z</dcterms:created>
  <dcterms:modified xsi:type="dcterms:W3CDTF">2021-09-24T10:57:00Z</dcterms:modified>
</cp:coreProperties>
</file>